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94B" w:rsidRPr="00AF1A0E" w:rsidRDefault="007D594B" w:rsidP="007D59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70C0"/>
          <w:sz w:val="18"/>
          <w:szCs w:val="18"/>
        </w:rPr>
      </w:pPr>
      <w:bookmarkStart w:id="0" w:name="_GoBack"/>
      <w:r w:rsidRPr="00AF1A0E">
        <w:rPr>
          <w:rFonts w:cstheme="minorHAnsi"/>
          <w:b/>
          <w:color w:val="0070C0"/>
          <w:sz w:val="18"/>
          <w:szCs w:val="18"/>
        </w:rPr>
        <w:t>Il magico Nord della Polonia - 6 giorni</w:t>
      </w:r>
    </w:p>
    <w:p w:rsidR="007D594B" w:rsidRPr="00AF1A0E" w:rsidRDefault="007D594B" w:rsidP="007D59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70C0"/>
          <w:sz w:val="18"/>
          <w:szCs w:val="18"/>
        </w:rPr>
      </w:pPr>
    </w:p>
    <w:p w:rsidR="007D594B" w:rsidRPr="00AF1A0E" w:rsidRDefault="007D594B" w:rsidP="007D59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AF1A0E">
        <w:rPr>
          <w:rFonts w:cstheme="minorHAnsi"/>
          <w:b/>
          <w:sz w:val="18"/>
          <w:szCs w:val="18"/>
        </w:rPr>
        <w:t>1 Giorno: Varsavia</w:t>
      </w:r>
    </w:p>
    <w:p w:rsidR="007D594B" w:rsidRPr="00AF1A0E" w:rsidRDefault="007D594B" w:rsidP="007D59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AF1A0E">
        <w:rPr>
          <w:rFonts w:cstheme="minorHAnsi"/>
          <w:sz w:val="18"/>
          <w:szCs w:val="18"/>
        </w:rPr>
        <w:t>Arrivo nella </w:t>
      </w:r>
      <w:hyperlink r:id="rId5" w:tooltip="Capitale (città)" w:history="1">
        <w:r w:rsidRPr="00AF1A0E">
          <w:rPr>
            <w:rStyle w:val="Collegamentoipertestuale"/>
            <w:rFonts w:cstheme="minorHAnsi"/>
            <w:color w:val="auto"/>
            <w:sz w:val="18"/>
            <w:szCs w:val="18"/>
            <w:u w:val="none"/>
          </w:rPr>
          <w:t>capitale</w:t>
        </w:r>
      </w:hyperlink>
      <w:r w:rsidRPr="00AF1A0E">
        <w:rPr>
          <w:rFonts w:cstheme="minorHAnsi"/>
          <w:sz w:val="18"/>
          <w:szCs w:val="18"/>
        </w:rPr>
        <w:t> della </w:t>
      </w:r>
      <w:hyperlink r:id="rId6" w:tooltip="Polonia" w:history="1">
        <w:r w:rsidRPr="00AF1A0E">
          <w:rPr>
            <w:rStyle w:val="Collegamentoipertestuale"/>
            <w:rFonts w:cstheme="minorHAnsi"/>
            <w:color w:val="auto"/>
            <w:sz w:val="18"/>
            <w:szCs w:val="18"/>
            <w:u w:val="none"/>
          </w:rPr>
          <w:t>Polonia</w:t>
        </w:r>
      </w:hyperlink>
      <w:r w:rsidRPr="00AF1A0E">
        <w:rPr>
          <w:rFonts w:cstheme="minorHAnsi"/>
          <w:sz w:val="18"/>
          <w:szCs w:val="18"/>
        </w:rPr>
        <w:t xml:space="preserve">, situata nella parte centro-orientale del Paese. </w:t>
      </w:r>
      <w:r w:rsidRPr="00AF1A0E">
        <w:rPr>
          <w:rFonts w:cstheme="minorHAnsi"/>
          <w:sz w:val="18"/>
          <w:szCs w:val="18"/>
          <w:highlight w:val="yellow"/>
        </w:rPr>
        <w:t>Varsavia alla fine del XIII secolo era una piccola città di pescatori. Nel 1569, il re </w:t>
      </w:r>
      <w:hyperlink r:id="rId7" w:tooltip="Sigismondo III" w:history="1">
        <w:r w:rsidRPr="00AF1A0E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</w:rPr>
          <w:t>Sigismondo III</w:t>
        </w:r>
      </w:hyperlink>
      <w:r w:rsidRPr="00AF1A0E">
        <w:rPr>
          <w:rFonts w:cstheme="minorHAnsi"/>
          <w:sz w:val="18"/>
          <w:szCs w:val="18"/>
          <w:highlight w:val="yellow"/>
        </w:rPr>
        <w:t> trasferì la sua corte insieme alla capitale della Polonia da </w:t>
      </w:r>
      <w:hyperlink r:id="rId8" w:tooltip="Cracovia" w:history="1">
        <w:r w:rsidRPr="00AF1A0E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</w:rPr>
          <w:t>Cracovia</w:t>
        </w:r>
      </w:hyperlink>
      <w:r w:rsidRPr="00AF1A0E">
        <w:rPr>
          <w:rFonts w:cstheme="minorHAnsi"/>
          <w:sz w:val="18"/>
          <w:szCs w:val="18"/>
          <w:highlight w:val="yellow"/>
        </w:rPr>
        <w:t> a Varsavia. Descritta come la "Parigi del Nord", Varsavia fu considerata una delle città più belle del mondo fino alla </w:t>
      </w:r>
      <w:hyperlink r:id="rId9" w:tooltip="Seconda Guerra Mondiale" w:history="1">
        <w:r w:rsidRPr="00AF1A0E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</w:rPr>
          <w:t>Seconda Guerra Mondiale</w:t>
        </w:r>
      </w:hyperlink>
      <w:r w:rsidRPr="00AF1A0E">
        <w:rPr>
          <w:rFonts w:cstheme="minorHAnsi"/>
          <w:sz w:val="18"/>
          <w:szCs w:val="18"/>
          <w:highlight w:val="yellow"/>
        </w:rPr>
        <w:t xml:space="preserve">. Bombardata </w:t>
      </w:r>
      <w:hyperlink r:id="rId10" w:tooltip="Campagna di Polonia" w:history="1">
        <w:r w:rsidRPr="00AF1A0E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</w:rPr>
          <w:t>nel 1939</w:t>
        </w:r>
      </w:hyperlink>
      <w:r w:rsidRPr="00AF1A0E">
        <w:rPr>
          <w:rFonts w:cstheme="minorHAnsi"/>
          <w:sz w:val="18"/>
          <w:szCs w:val="18"/>
          <w:highlight w:val="yellow"/>
        </w:rPr>
        <w:t>, vennero distrutti l'85% degli edifici. Il </w:t>
      </w:r>
      <w:hyperlink r:id="rId11" w:tooltip="Centro storico di Varsavia" w:history="1">
        <w:r w:rsidRPr="00AF1A0E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</w:rPr>
          <w:t>centro storico di Varsavia</w:t>
        </w:r>
      </w:hyperlink>
      <w:r w:rsidRPr="00AF1A0E">
        <w:rPr>
          <w:rFonts w:cstheme="minorHAnsi"/>
          <w:sz w:val="18"/>
          <w:szCs w:val="18"/>
          <w:highlight w:val="yellow"/>
        </w:rPr>
        <w:t> è stato inserito tra i </w:t>
      </w:r>
      <w:hyperlink r:id="rId12" w:tooltip="Patrimoni dell'umanità" w:history="1">
        <w:r w:rsidRPr="00AF1A0E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</w:rPr>
          <w:t>patrimoni dell'umanità</w:t>
        </w:r>
      </w:hyperlink>
      <w:r w:rsidRPr="00AF1A0E">
        <w:rPr>
          <w:rFonts w:cstheme="minorHAnsi"/>
          <w:sz w:val="18"/>
          <w:szCs w:val="18"/>
          <w:highlight w:val="yellow"/>
        </w:rPr>
        <w:t> dall'</w:t>
      </w:r>
      <w:hyperlink r:id="rId13" w:tooltip="UNESCO" w:history="1">
        <w:r w:rsidRPr="00AF1A0E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</w:rPr>
          <w:t>UNESCO</w:t>
        </w:r>
      </w:hyperlink>
      <w:r w:rsidRPr="00AF1A0E">
        <w:rPr>
          <w:rFonts w:cstheme="minorHAnsi"/>
          <w:sz w:val="18"/>
          <w:szCs w:val="18"/>
          <w:highlight w:val="yellow"/>
        </w:rPr>
        <w:t>.</w:t>
      </w:r>
      <w:r w:rsidRPr="00AF1A0E">
        <w:rPr>
          <w:rFonts w:cstheme="minorHAnsi"/>
          <w:sz w:val="18"/>
          <w:szCs w:val="18"/>
        </w:rPr>
        <w:t xml:space="preserve"> </w:t>
      </w:r>
    </w:p>
    <w:p w:rsidR="007D594B" w:rsidRPr="00AF1A0E" w:rsidRDefault="007D594B" w:rsidP="007D59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AF1A0E">
        <w:rPr>
          <w:rFonts w:cstheme="minorHAnsi"/>
          <w:sz w:val="18"/>
          <w:szCs w:val="18"/>
        </w:rPr>
        <w:t>Sistemazione in Hotel, cena e pernottamento.</w:t>
      </w:r>
    </w:p>
    <w:p w:rsidR="007D594B" w:rsidRPr="00AF1A0E" w:rsidRDefault="007D594B" w:rsidP="007D59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7D594B" w:rsidRPr="00AF1A0E" w:rsidRDefault="007D594B" w:rsidP="007D59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AF1A0E">
        <w:rPr>
          <w:rFonts w:cstheme="minorHAnsi"/>
          <w:b/>
          <w:sz w:val="18"/>
          <w:szCs w:val="18"/>
        </w:rPr>
        <w:t>2° Giorno: Varsavia</w:t>
      </w:r>
    </w:p>
    <w:p w:rsidR="007D594B" w:rsidRPr="00AF1A0E" w:rsidRDefault="007D594B" w:rsidP="007D59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AF1A0E">
        <w:rPr>
          <w:rFonts w:cstheme="minorHAnsi"/>
          <w:sz w:val="18"/>
          <w:szCs w:val="18"/>
        </w:rPr>
        <w:t xml:space="preserve">Prima colazione e visita guidata di </w:t>
      </w:r>
      <w:r w:rsidRPr="00AF1A0E">
        <w:rPr>
          <w:rFonts w:cstheme="minorHAnsi"/>
          <w:b/>
          <w:sz w:val="18"/>
          <w:szCs w:val="18"/>
        </w:rPr>
        <w:t>Varsavia</w:t>
      </w:r>
      <w:r w:rsidRPr="00AF1A0E">
        <w:rPr>
          <w:rFonts w:cstheme="minorHAnsi"/>
          <w:sz w:val="18"/>
          <w:szCs w:val="18"/>
        </w:rPr>
        <w:t xml:space="preserve"> </w:t>
      </w:r>
      <w:r w:rsidR="00AA1F60" w:rsidRPr="00AF1A0E">
        <w:rPr>
          <w:rFonts w:cstheme="minorHAnsi"/>
          <w:sz w:val="18"/>
          <w:szCs w:val="18"/>
        </w:rPr>
        <w:t xml:space="preserve">per l’intera giornata, </w:t>
      </w:r>
      <w:r w:rsidR="00B54089" w:rsidRPr="00AF1A0E">
        <w:rPr>
          <w:rFonts w:cstheme="minorHAnsi"/>
          <w:sz w:val="18"/>
          <w:szCs w:val="18"/>
        </w:rPr>
        <w:t>partendo dalla</w:t>
      </w:r>
      <w:r w:rsidR="00B54089" w:rsidRPr="00AF1A0E">
        <w:rPr>
          <w:rFonts w:cstheme="minorHAnsi"/>
          <w:sz w:val="18"/>
          <w:szCs w:val="18"/>
          <w:shd w:val="clear" w:color="auto" w:fill="FFFFFF"/>
        </w:rPr>
        <w:t> </w:t>
      </w:r>
      <w:hyperlink r:id="rId14" w:tooltip="Città Vecchia di Varsavia" w:history="1">
        <w:r w:rsidR="00B54089" w:rsidRPr="00AF1A0E">
          <w:rPr>
            <w:rStyle w:val="Collegamentoipertestuale"/>
            <w:rFonts w:cstheme="minorHAnsi"/>
            <w:color w:val="auto"/>
            <w:sz w:val="18"/>
            <w:szCs w:val="18"/>
            <w:u w:val="none"/>
            <w:shd w:val="clear" w:color="auto" w:fill="FFFFFF"/>
          </w:rPr>
          <w:t>Città Vecchia</w:t>
        </w:r>
      </w:hyperlink>
      <w:r w:rsidR="00B54089" w:rsidRPr="00AF1A0E">
        <w:rPr>
          <w:rFonts w:cstheme="minorHAnsi"/>
          <w:sz w:val="18"/>
          <w:szCs w:val="18"/>
          <w:shd w:val="clear" w:color="auto" w:fill="FFFFFF"/>
        </w:rPr>
        <w:t> (</w:t>
      </w:r>
      <w:r w:rsidR="00B54089" w:rsidRPr="00AF1A0E">
        <w:rPr>
          <w:rFonts w:cstheme="minorHAnsi"/>
          <w:b/>
          <w:i/>
          <w:iCs/>
          <w:sz w:val="18"/>
          <w:szCs w:val="18"/>
          <w:shd w:val="clear" w:color="auto" w:fill="FFFFFF"/>
        </w:rPr>
        <w:t>Stare Miasto</w:t>
      </w:r>
      <w:r w:rsidR="00B54089" w:rsidRPr="00AF1A0E">
        <w:rPr>
          <w:rFonts w:cstheme="minorHAnsi"/>
          <w:sz w:val="18"/>
          <w:szCs w:val="18"/>
          <w:shd w:val="clear" w:color="auto" w:fill="FFFFFF"/>
        </w:rPr>
        <w:t xml:space="preserve">), che corrisponde all'incirca alla "Vecchia Varsavia". </w:t>
      </w:r>
      <w:r w:rsidR="00B54089" w:rsidRPr="00AF1A0E">
        <w:rPr>
          <w:rFonts w:cstheme="minorHAnsi"/>
          <w:sz w:val="18"/>
          <w:szCs w:val="18"/>
          <w:highlight w:val="yellow"/>
          <w:shd w:val="clear" w:color="auto" w:fill="FFFFFF"/>
        </w:rPr>
        <w:t>Seriamente danneggiata dagli eventi bellici, questo quartiere venne ricostruito con precisione negli </w:t>
      </w:r>
      <w:hyperlink r:id="rId15" w:tooltip="Anni 1950" w:history="1">
        <w:r w:rsidR="00B54089" w:rsidRPr="00AF1A0E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  <w:shd w:val="clear" w:color="auto" w:fill="FFFFFF"/>
          </w:rPr>
          <w:t xml:space="preserve">anni </w:t>
        </w:r>
      </w:hyperlink>
      <w:r w:rsidR="00B54089" w:rsidRPr="00AF1A0E">
        <w:rPr>
          <w:rFonts w:cstheme="minorHAnsi"/>
          <w:sz w:val="18"/>
          <w:szCs w:val="18"/>
          <w:highlight w:val="yellow"/>
        </w:rPr>
        <w:t>’50 e ‘60</w:t>
      </w:r>
      <w:r w:rsidR="00B54089" w:rsidRPr="00AF1A0E">
        <w:rPr>
          <w:rFonts w:cstheme="minorHAnsi"/>
          <w:sz w:val="18"/>
          <w:szCs w:val="18"/>
          <w:highlight w:val="yellow"/>
          <w:shd w:val="clear" w:color="auto" w:fill="FFFFFF"/>
        </w:rPr>
        <w:t xml:space="preserve">, basandosi in gran parte sulle famose vedute attribuite al pittore </w:t>
      </w:r>
      <w:hyperlink r:id="rId16" w:tooltip="Canaletto" w:history="1">
        <w:r w:rsidR="00B54089" w:rsidRPr="00AF1A0E">
          <w:rPr>
            <w:rStyle w:val="Collegamentoipertestuale"/>
            <w:rFonts w:cstheme="minorHAnsi"/>
            <w:b/>
            <w:color w:val="auto"/>
            <w:sz w:val="18"/>
            <w:szCs w:val="18"/>
            <w:highlight w:val="yellow"/>
            <w:u w:val="none"/>
            <w:shd w:val="clear" w:color="auto" w:fill="FFFFFF"/>
          </w:rPr>
          <w:t>Canaletto</w:t>
        </w:r>
      </w:hyperlink>
      <w:r w:rsidR="00B54089" w:rsidRPr="00AF1A0E">
        <w:rPr>
          <w:rFonts w:cstheme="minorHAnsi"/>
          <w:sz w:val="18"/>
          <w:szCs w:val="18"/>
          <w:highlight w:val="yellow"/>
          <w:shd w:val="clear" w:color="auto" w:fill="FFFFFF"/>
        </w:rPr>
        <w:t>.</w:t>
      </w:r>
      <w:r w:rsidR="00B54089" w:rsidRPr="00AF1A0E">
        <w:rPr>
          <w:rFonts w:cstheme="minorHAnsi"/>
          <w:sz w:val="18"/>
          <w:szCs w:val="18"/>
          <w:shd w:val="clear" w:color="auto" w:fill="FFFFFF"/>
        </w:rPr>
        <w:t xml:space="preserve"> Il cuore della parte vecchia è costituito dal </w:t>
      </w:r>
      <w:hyperlink r:id="rId17" w:tooltip="Rynek Starego Miasta di Varsavia" w:history="1">
        <w:r w:rsidR="00B54089" w:rsidRPr="00AF1A0E">
          <w:rPr>
            <w:rStyle w:val="Collegamentoipertestuale"/>
            <w:rFonts w:cstheme="minorHAnsi"/>
            <w:b/>
            <w:color w:val="auto"/>
            <w:sz w:val="18"/>
            <w:szCs w:val="18"/>
            <w:shd w:val="clear" w:color="auto" w:fill="FFFFFF"/>
          </w:rPr>
          <w:t>Rynek Starego Miasta</w:t>
        </w:r>
      </w:hyperlink>
      <w:r w:rsidR="00B54089" w:rsidRPr="00AF1A0E">
        <w:rPr>
          <w:rFonts w:cstheme="minorHAnsi"/>
          <w:sz w:val="18"/>
          <w:szCs w:val="18"/>
          <w:shd w:val="clear" w:color="auto" w:fill="FFFFFF"/>
        </w:rPr>
        <w:t>, attorno a cui si dipana un reticolo di vicoli e stradine molto suggestivi, tra cui la bella via Piwna (</w:t>
      </w:r>
      <w:r w:rsidR="00B54089" w:rsidRPr="00AF1A0E">
        <w:rPr>
          <w:rFonts w:cstheme="minorHAnsi"/>
          <w:b/>
          <w:i/>
          <w:iCs/>
          <w:sz w:val="18"/>
          <w:szCs w:val="18"/>
          <w:shd w:val="clear" w:color="auto" w:fill="FFFFFF"/>
        </w:rPr>
        <w:t>ulica Piwna</w:t>
      </w:r>
      <w:r w:rsidR="00B54089" w:rsidRPr="00AF1A0E">
        <w:rPr>
          <w:rFonts w:cstheme="minorHAnsi"/>
          <w:sz w:val="18"/>
          <w:szCs w:val="18"/>
          <w:shd w:val="clear" w:color="auto" w:fill="FFFFFF"/>
        </w:rPr>
        <w:t>), su cui si affacciano numerosi palazzi in stile </w:t>
      </w:r>
      <w:hyperlink r:id="rId18" w:tooltip="Neoclassicismo" w:history="1">
        <w:r w:rsidR="00B54089" w:rsidRPr="00AF1A0E">
          <w:rPr>
            <w:rStyle w:val="Collegamentoipertestuale"/>
            <w:rFonts w:cstheme="minorHAnsi"/>
            <w:color w:val="auto"/>
            <w:sz w:val="18"/>
            <w:szCs w:val="18"/>
            <w:u w:val="none"/>
            <w:shd w:val="clear" w:color="auto" w:fill="FFFFFF"/>
          </w:rPr>
          <w:t>neoclassico</w:t>
        </w:r>
      </w:hyperlink>
      <w:r w:rsidR="00B54089" w:rsidRPr="00AF1A0E">
        <w:rPr>
          <w:rFonts w:cstheme="minorHAnsi"/>
          <w:sz w:val="18"/>
          <w:szCs w:val="18"/>
          <w:shd w:val="clear" w:color="auto" w:fill="FFFFFF"/>
        </w:rPr>
        <w:t> e </w:t>
      </w:r>
      <w:hyperlink r:id="rId19" w:tooltip="Architettura barocca" w:history="1">
        <w:r w:rsidR="00B54089" w:rsidRPr="00AF1A0E">
          <w:rPr>
            <w:rStyle w:val="Collegamentoipertestuale"/>
            <w:rFonts w:cstheme="minorHAnsi"/>
            <w:color w:val="auto"/>
            <w:sz w:val="18"/>
            <w:szCs w:val="18"/>
            <w:u w:val="none"/>
            <w:shd w:val="clear" w:color="auto" w:fill="FFFFFF"/>
          </w:rPr>
          <w:t>barocco</w:t>
        </w:r>
      </w:hyperlink>
      <w:r w:rsidR="00B54089" w:rsidRPr="00AF1A0E">
        <w:rPr>
          <w:rFonts w:cstheme="minorHAnsi"/>
          <w:sz w:val="18"/>
          <w:szCs w:val="18"/>
          <w:shd w:val="clear" w:color="auto" w:fill="FFFFFF"/>
        </w:rPr>
        <w:t>.</w:t>
      </w:r>
      <w:r w:rsidR="003D4414" w:rsidRPr="00AF1A0E">
        <w:rPr>
          <w:rFonts w:cstheme="minorHAnsi"/>
          <w:sz w:val="18"/>
          <w:szCs w:val="18"/>
          <w:shd w:val="clear" w:color="auto" w:fill="FFFFFF"/>
        </w:rPr>
        <w:t xml:space="preserve"> </w:t>
      </w:r>
      <w:r w:rsidR="00B54089" w:rsidRPr="00AF1A0E">
        <w:rPr>
          <w:rFonts w:cstheme="minorHAnsi"/>
          <w:sz w:val="18"/>
          <w:szCs w:val="18"/>
        </w:rPr>
        <w:t>La</w:t>
      </w:r>
      <w:r w:rsidRPr="00AF1A0E">
        <w:rPr>
          <w:rFonts w:cstheme="minorHAnsi"/>
          <w:sz w:val="18"/>
          <w:szCs w:val="18"/>
        </w:rPr>
        <w:t xml:space="preserve"> lunga via, chiamata </w:t>
      </w:r>
      <w:r w:rsidR="003D4414" w:rsidRPr="00AF1A0E">
        <w:rPr>
          <w:rFonts w:cstheme="minorHAnsi"/>
          <w:b/>
          <w:sz w:val="18"/>
          <w:szCs w:val="18"/>
        </w:rPr>
        <w:t>Strada</w:t>
      </w:r>
      <w:r w:rsidR="00B54089" w:rsidRPr="00AF1A0E">
        <w:rPr>
          <w:rFonts w:cstheme="minorHAnsi"/>
          <w:b/>
          <w:sz w:val="18"/>
          <w:szCs w:val="18"/>
        </w:rPr>
        <w:t xml:space="preserve"> </w:t>
      </w:r>
      <w:r w:rsidRPr="00AF1A0E">
        <w:rPr>
          <w:rFonts w:cstheme="minorHAnsi"/>
          <w:b/>
          <w:sz w:val="18"/>
          <w:szCs w:val="18"/>
        </w:rPr>
        <w:t>Reale</w:t>
      </w:r>
      <w:r w:rsidRPr="00AF1A0E">
        <w:rPr>
          <w:rFonts w:cstheme="minorHAnsi"/>
          <w:sz w:val="18"/>
          <w:szCs w:val="18"/>
        </w:rPr>
        <w:t>, da</w:t>
      </w:r>
      <w:r w:rsidR="00B54089" w:rsidRPr="00AF1A0E">
        <w:rPr>
          <w:rFonts w:cstheme="minorHAnsi"/>
          <w:sz w:val="18"/>
          <w:szCs w:val="18"/>
        </w:rPr>
        <w:t>l C</w:t>
      </w:r>
      <w:r w:rsidRPr="00AF1A0E">
        <w:rPr>
          <w:rFonts w:cstheme="minorHAnsi"/>
          <w:sz w:val="18"/>
          <w:szCs w:val="18"/>
        </w:rPr>
        <w:t xml:space="preserve">astello prosegue fino al </w:t>
      </w:r>
      <w:r w:rsidRPr="00AF1A0E">
        <w:rPr>
          <w:rFonts w:cstheme="minorHAnsi"/>
          <w:b/>
          <w:sz w:val="18"/>
          <w:szCs w:val="18"/>
        </w:rPr>
        <w:t>Parco</w:t>
      </w:r>
      <w:r w:rsidR="00B54089" w:rsidRPr="00AF1A0E">
        <w:rPr>
          <w:rFonts w:cstheme="minorHAnsi"/>
          <w:b/>
          <w:sz w:val="18"/>
          <w:szCs w:val="18"/>
        </w:rPr>
        <w:t xml:space="preserve"> </w:t>
      </w:r>
      <w:r w:rsidRPr="00AF1A0E">
        <w:rPr>
          <w:rFonts w:cstheme="minorHAnsi"/>
          <w:b/>
          <w:sz w:val="18"/>
          <w:szCs w:val="18"/>
        </w:rPr>
        <w:t>di Lazienki</w:t>
      </w:r>
      <w:r w:rsidRPr="00AF1A0E">
        <w:rPr>
          <w:rFonts w:cstheme="minorHAnsi"/>
          <w:sz w:val="18"/>
          <w:szCs w:val="18"/>
        </w:rPr>
        <w:t>, uno dei più grandi d’Europa, con il</w:t>
      </w:r>
      <w:r w:rsidR="00B54089" w:rsidRPr="00AF1A0E">
        <w:rPr>
          <w:rFonts w:cstheme="minorHAnsi"/>
          <w:sz w:val="18"/>
          <w:szCs w:val="18"/>
        </w:rPr>
        <w:t xml:space="preserve"> </w:t>
      </w:r>
      <w:r w:rsidRPr="00AF1A0E">
        <w:rPr>
          <w:rFonts w:cstheme="minorHAnsi"/>
          <w:sz w:val="18"/>
          <w:szCs w:val="18"/>
        </w:rPr>
        <w:t xml:space="preserve">notevole </w:t>
      </w:r>
      <w:r w:rsidR="00B54089" w:rsidRPr="00AF1A0E">
        <w:rPr>
          <w:rFonts w:cstheme="minorHAnsi"/>
          <w:b/>
          <w:sz w:val="18"/>
          <w:szCs w:val="18"/>
        </w:rPr>
        <w:t>Palazzo s</w:t>
      </w:r>
      <w:r w:rsidRPr="00AF1A0E">
        <w:rPr>
          <w:rFonts w:cstheme="minorHAnsi"/>
          <w:b/>
          <w:sz w:val="18"/>
          <w:szCs w:val="18"/>
        </w:rPr>
        <w:t>ull’Acqua</w:t>
      </w:r>
      <w:r w:rsidRPr="00AF1A0E">
        <w:rPr>
          <w:rFonts w:cstheme="minorHAnsi"/>
          <w:sz w:val="18"/>
          <w:szCs w:val="18"/>
        </w:rPr>
        <w:t>, residenza dell’ultimo</w:t>
      </w:r>
      <w:r w:rsidR="00B54089" w:rsidRPr="00AF1A0E">
        <w:rPr>
          <w:rFonts w:cstheme="minorHAnsi"/>
          <w:sz w:val="18"/>
          <w:szCs w:val="18"/>
        </w:rPr>
        <w:t xml:space="preserve"> </w:t>
      </w:r>
      <w:r w:rsidRPr="00AF1A0E">
        <w:rPr>
          <w:rFonts w:cstheme="minorHAnsi"/>
          <w:sz w:val="18"/>
          <w:szCs w:val="18"/>
        </w:rPr>
        <w:t>re polacco</w:t>
      </w:r>
      <w:r w:rsidR="003D4414" w:rsidRPr="00AF1A0E">
        <w:rPr>
          <w:rFonts w:cstheme="minorHAnsi"/>
          <w:sz w:val="18"/>
          <w:szCs w:val="18"/>
        </w:rPr>
        <w:t>. Il t</w:t>
      </w:r>
      <w:r w:rsidR="00B54089" w:rsidRPr="00AF1A0E">
        <w:rPr>
          <w:rFonts w:cstheme="minorHAnsi"/>
          <w:sz w:val="18"/>
          <w:szCs w:val="18"/>
        </w:rPr>
        <w:t>ratto Reale termina</w:t>
      </w:r>
      <w:r w:rsidRPr="00AF1A0E">
        <w:rPr>
          <w:rFonts w:cstheme="minorHAnsi"/>
          <w:sz w:val="18"/>
          <w:szCs w:val="18"/>
        </w:rPr>
        <w:t xml:space="preserve"> nel parco</w:t>
      </w:r>
      <w:r w:rsidR="00B54089" w:rsidRPr="00AF1A0E">
        <w:rPr>
          <w:rFonts w:cstheme="minorHAnsi"/>
          <w:sz w:val="18"/>
          <w:szCs w:val="18"/>
        </w:rPr>
        <w:t xml:space="preserve"> </w:t>
      </w:r>
      <w:r w:rsidRPr="00AF1A0E">
        <w:rPr>
          <w:rFonts w:cstheme="minorHAnsi"/>
          <w:sz w:val="18"/>
          <w:szCs w:val="18"/>
        </w:rPr>
        <w:t xml:space="preserve">del </w:t>
      </w:r>
      <w:r w:rsidRPr="00AF1A0E">
        <w:rPr>
          <w:rFonts w:cstheme="minorHAnsi"/>
          <w:b/>
          <w:sz w:val="18"/>
          <w:szCs w:val="18"/>
        </w:rPr>
        <w:t>Palazzo di Wilanow</w:t>
      </w:r>
      <w:r w:rsidRPr="00AF1A0E">
        <w:rPr>
          <w:rFonts w:cstheme="minorHAnsi"/>
          <w:sz w:val="18"/>
          <w:szCs w:val="18"/>
        </w:rPr>
        <w:t>, una residenza reale voluta</w:t>
      </w:r>
      <w:r w:rsidR="00B54089" w:rsidRPr="00AF1A0E">
        <w:rPr>
          <w:rFonts w:cstheme="minorHAnsi"/>
          <w:sz w:val="18"/>
          <w:szCs w:val="18"/>
        </w:rPr>
        <w:t xml:space="preserve"> dal R</w:t>
      </w:r>
      <w:r w:rsidRPr="00AF1A0E">
        <w:rPr>
          <w:rFonts w:cstheme="minorHAnsi"/>
          <w:sz w:val="18"/>
          <w:szCs w:val="18"/>
        </w:rPr>
        <w:t>e Jan III Sobieski per la moglie. Varsavia è</w:t>
      </w:r>
      <w:r w:rsidR="00B54089" w:rsidRPr="00AF1A0E">
        <w:rPr>
          <w:rFonts w:cstheme="minorHAnsi"/>
          <w:sz w:val="18"/>
          <w:szCs w:val="18"/>
        </w:rPr>
        <w:t xml:space="preserve"> </w:t>
      </w:r>
      <w:r w:rsidRPr="00AF1A0E">
        <w:rPr>
          <w:rFonts w:cstheme="minorHAnsi"/>
          <w:sz w:val="18"/>
          <w:szCs w:val="18"/>
        </w:rPr>
        <w:t>attraversata dal fiume Vistola</w:t>
      </w:r>
      <w:r w:rsidR="00B54089" w:rsidRPr="00AF1A0E">
        <w:rPr>
          <w:rFonts w:cstheme="minorHAnsi"/>
          <w:sz w:val="18"/>
          <w:szCs w:val="18"/>
        </w:rPr>
        <w:t>,</w:t>
      </w:r>
      <w:r w:rsidRPr="00AF1A0E">
        <w:rPr>
          <w:rFonts w:cstheme="minorHAnsi"/>
          <w:sz w:val="18"/>
          <w:szCs w:val="18"/>
        </w:rPr>
        <w:t xml:space="preserve"> </w:t>
      </w:r>
      <w:r w:rsidR="00B54089" w:rsidRPr="00AF1A0E">
        <w:rPr>
          <w:rFonts w:cstheme="minorHAnsi"/>
          <w:sz w:val="18"/>
          <w:szCs w:val="18"/>
        </w:rPr>
        <w:t>s</w:t>
      </w:r>
      <w:r w:rsidR="00AA1F60" w:rsidRPr="00AF1A0E">
        <w:rPr>
          <w:rFonts w:cstheme="minorHAnsi"/>
          <w:sz w:val="18"/>
          <w:szCs w:val="18"/>
        </w:rPr>
        <w:t>u una riva</w:t>
      </w:r>
      <w:r w:rsidRPr="00AF1A0E">
        <w:rPr>
          <w:rFonts w:cstheme="minorHAnsi"/>
          <w:sz w:val="18"/>
          <w:szCs w:val="18"/>
        </w:rPr>
        <w:t xml:space="preserve"> si trova il </w:t>
      </w:r>
      <w:r w:rsidRPr="00AF1A0E">
        <w:rPr>
          <w:rFonts w:cstheme="minorHAnsi"/>
          <w:b/>
          <w:sz w:val="18"/>
          <w:szCs w:val="18"/>
        </w:rPr>
        <w:t>quartiere Praga</w:t>
      </w:r>
      <w:r w:rsidR="00AA1F60" w:rsidRPr="00AF1A0E">
        <w:rPr>
          <w:rFonts w:cstheme="minorHAnsi"/>
          <w:sz w:val="18"/>
          <w:szCs w:val="18"/>
        </w:rPr>
        <w:t xml:space="preserve">, zona </w:t>
      </w:r>
      <w:r w:rsidRPr="00AF1A0E">
        <w:rPr>
          <w:rFonts w:cstheme="minorHAnsi"/>
          <w:sz w:val="18"/>
          <w:szCs w:val="18"/>
        </w:rPr>
        <w:t xml:space="preserve">amata dagli artisti </w:t>
      </w:r>
      <w:r w:rsidR="003D4414" w:rsidRPr="00AF1A0E">
        <w:rPr>
          <w:rFonts w:cstheme="minorHAnsi"/>
          <w:sz w:val="18"/>
          <w:szCs w:val="18"/>
          <w:shd w:val="clear" w:color="auto" w:fill="FFFFFF"/>
        </w:rPr>
        <w:t>sta diventando uno dei punti più scelti per la </w:t>
      </w:r>
      <w:hyperlink r:id="rId20" w:tooltip="Cultura underground" w:history="1">
        <w:r w:rsidR="003D4414" w:rsidRPr="00AF1A0E">
          <w:rPr>
            <w:rStyle w:val="Collegamentoipertestuale"/>
            <w:rFonts w:cstheme="minorHAnsi"/>
            <w:color w:val="auto"/>
            <w:sz w:val="18"/>
            <w:szCs w:val="18"/>
            <w:u w:val="none"/>
            <w:shd w:val="clear" w:color="auto" w:fill="FFFFFF"/>
          </w:rPr>
          <w:t>cultura underground</w:t>
        </w:r>
      </w:hyperlink>
      <w:r w:rsidR="003D4414" w:rsidRPr="00AF1A0E">
        <w:rPr>
          <w:rFonts w:cstheme="minorHAnsi"/>
          <w:sz w:val="18"/>
          <w:szCs w:val="18"/>
          <w:shd w:val="clear" w:color="auto" w:fill="FFFFFF"/>
        </w:rPr>
        <w:t> con suoi locali alla moda ed esposizioni di </w:t>
      </w:r>
      <w:hyperlink r:id="rId21" w:tooltip="Street art" w:history="1">
        <w:r w:rsidR="003D4414" w:rsidRPr="00AF1A0E">
          <w:rPr>
            <w:rStyle w:val="Collegamentoipertestuale"/>
            <w:rFonts w:cstheme="minorHAnsi"/>
            <w:color w:val="auto"/>
            <w:sz w:val="18"/>
            <w:szCs w:val="18"/>
            <w:u w:val="none"/>
            <w:shd w:val="clear" w:color="auto" w:fill="FFFFFF"/>
          </w:rPr>
          <w:t>street art</w:t>
        </w:r>
      </w:hyperlink>
      <w:r w:rsidR="003D4414" w:rsidRPr="00AF1A0E">
        <w:rPr>
          <w:rFonts w:cstheme="minorHAnsi"/>
          <w:sz w:val="18"/>
          <w:szCs w:val="18"/>
          <w:shd w:val="clear" w:color="auto" w:fill="FFFFFF"/>
        </w:rPr>
        <w:t>. C</w:t>
      </w:r>
      <w:r w:rsidR="00AA1F60" w:rsidRPr="00AF1A0E">
        <w:rPr>
          <w:rFonts w:cstheme="minorHAnsi"/>
          <w:sz w:val="18"/>
          <w:szCs w:val="18"/>
        </w:rPr>
        <w:t>ena e pernottamento in hotel.</w:t>
      </w:r>
    </w:p>
    <w:p w:rsidR="00AA1F60" w:rsidRPr="00AF1A0E" w:rsidRDefault="00AA1F60" w:rsidP="007D59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7D594B" w:rsidRPr="00AF1A0E" w:rsidRDefault="007D594B" w:rsidP="007D59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AF1A0E">
        <w:rPr>
          <w:rFonts w:cstheme="minorHAnsi"/>
          <w:b/>
          <w:sz w:val="18"/>
          <w:szCs w:val="18"/>
        </w:rPr>
        <w:t xml:space="preserve">3° Giorno: </w:t>
      </w:r>
      <w:r w:rsidR="00AA1F60" w:rsidRPr="00AF1A0E">
        <w:rPr>
          <w:rFonts w:cstheme="minorHAnsi"/>
          <w:b/>
          <w:sz w:val="18"/>
          <w:szCs w:val="18"/>
        </w:rPr>
        <w:t xml:space="preserve">Varsavia – </w:t>
      </w:r>
      <w:r w:rsidRPr="00AF1A0E">
        <w:rPr>
          <w:rFonts w:cstheme="minorHAnsi"/>
          <w:b/>
          <w:sz w:val="18"/>
          <w:szCs w:val="18"/>
        </w:rPr>
        <w:t>Poznan</w:t>
      </w:r>
      <w:r w:rsidR="00AA1F60" w:rsidRPr="00AF1A0E">
        <w:rPr>
          <w:rFonts w:cstheme="minorHAnsi"/>
          <w:b/>
          <w:sz w:val="18"/>
          <w:szCs w:val="18"/>
        </w:rPr>
        <w:t xml:space="preserve"> (Km. </w:t>
      </w:r>
      <w:r w:rsidR="003D4414" w:rsidRPr="00AF1A0E">
        <w:rPr>
          <w:rFonts w:cstheme="minorHAnsi"/>
          <w:b/>
          <w:sz w:val="18"/>
          <w:szCs w:val="18"/>
        </w:rPr>
        <w:t>315)</w:t>
      </w:r>
    </w:p>
    <w:p w:rsidR="003D4414" w:rsidRPr="00AF1A0E" w:rsidRDefault="007D594B" w:rsidP="003D441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8"/>
          <w:szCs w:val="18"/>
          <w:lang w:eastAsia="fr-FR"/>
        </w:rPr>
      </w:pPr>
      <w:r w:rsidRPr="00AF1A0E">
        <w:rPr>
          <w:rFonts w:cstheme="minorHAnsi"/>
          <w:sz w:val="18"/>
          <w:szCs w:val="18"/>
        </w:rPr>
        <w:t xml:space="preserve">Dopo la prima colazione partenza per </w:t>
      </w:r>
      <w:r w:rsidRPr="00AF1A0E">
        <w:rPr>
          <w:rFonts w:cstheme="minorHAnsi"/>
          <w:b/>
          <w:sz w:val="18"/>
          <w:szCs w:val="18"/>
        </w:rPr>
        <w:t>Poznan</w:t>
      </w:r>
      <w:r w:rsidRPr="00AF1A0E">
        <w:rPr>
          <w:rFonts w:cstheme="minorHAnsi"/>
          <w:sz w:val="18"/>
          <w:szCs w:val="18"/>
        </w:rPr>
        <w:t>,</w:t>
      </w:r>
      <w:r w:rsidR="003D4414" w:rsidRPr="00AF1A0E">
        <w:rPr>
          <w:rFonts w:cstheme="minorHAnsi"/>
          <w:sz w:val="18"/>
          <w:szCs w:val="18"/>
        </w:rPr>
        <w:t xml:space="preserve"> </w:t>
      </w:r>
      <w:r w:rsidRPr="00AF1A0E">
        <w:rPr>
          <w:rFonts w:cstheme="minorHAnsi"/>
          <w:sz w:val="18"/>
          <w:szCs w:val="18"/>
        </w:rPr>
        <w:t>grande metropoli storico e industriale</w:t>
      </w:r>
      <w:r w:rsidR="003D4414" w:rsidRPr="00AF1A0E">
        <w:rPr>
          <w:rFonts w:cstheme="minorHAnsi"/>
          <w:sz w:val="18"/>
          <w:szCs w:val="18"/>
        </w:rPr>
        <w:t xml:space="preserve"> </w:t>
      </w:r>
      <w:r w:rsidRPr="00AF1A0E">
        <w:rPr>
          <w:rFonts w:cstheme="minorHAnsi"/>
          <w:sz w:val="18"/>
          <w:szCs w:val="18"/>
        </w:rPr>
        <w:t>della Polonia occidentale.</w:t>
      </w:r>
      <w:r w:rsidR="003D4414" w:rsidRPr="00AF1A0E">
        <w:rPr>
          <w:rFonts w:cstheme="minorHAnsi"/>
          <w:sz w:val="18"/>
          <w:szCs w:val="18"/>
        </w:rPr>
        <w:t xml:space="preserve"> Dopo il pranzo in ristorante,</w:t>
      </w:r>
      <w:r w:rsidRPr="00AF1A0E">
        <w:rPr>
          <w:rFonts w:cstheme="minorHAnsi"/>
          <w:sz w:val="18"/>
          <w:szCs w:val="18"/>
        </w:rPr>
        <w:t xml:space="preserve"> incontro con la</w:t>
      </w:r>
      <w:r w:rsidR="003D4414" w:rsidRPr="00AF1A0E">
        <w:rPr>
          <w:rFonts w:cstheme="minorHAnsi"/>
          <w:sz w:val="18"/>
          <w:szCs w:val="18"/>
        </w:rPr>
        <w:t xml:space="preserve"> guida per la </w:t>
      </w:r>
      <w:r w:rsidRPr="00AF1A0E">
        <w:rPr>
          <w:rFonts w:cstheme="minorHAnsi"/>
          <w:sz w:val="18"/>
          <w:szCs w:val="18"/>
        </w:rPr>
        <w:t xml:space="preserve">visita </w:t>
      </w:r>
      <w:r w:rsidR="00514E82" w:rsidRPr="00AF1A0E">
        <w:rPr>
          <w:rFonts w:cstheme="minorHAnsi"/>
          <w:sz w:val="18"/>
          <w:szCs w:val="18"/>
        </w:rPr>
        <w:t xml:space="preserve">di </w:t>
      </w:r>
      <w:r w:rsidR="00514E82" w:rsidRPr="00AF1A0E">
        <w:rPr>
          <w:rFonts w:cstheme="minorHAnsi"/>
          <w:b/>
          <w:sz w:val="18"/>
          <w:szCs w:val="18"/>
        </w:rPr>
        <w:t>Poznan</w:t>
      </w:r>
      <w:r w:rsidRPr="00AF1A0E">
        <w:rPr>
          <w:rFonts w:cstheme="minorHAnsi"/>
          <w:sz w:val="18"/>
          <w:szCs w:val="18"/>
        </w:rPr>
        <w:t>.</w:t>
      </w:r>
      <w:r w:rsidR="003D4414" w:rsidRPr="00AF1A0E">
        <w:rPr>
          <w:rFonts w:cstheme="minorHAnsi"/>
          <w:sz w:val="18"/>
          <w:szCs w:val="18"/>
        </w:rPr>
        <w:t xml:space="preserve"> </w:t>
      </w:r>
      <w:r w:rsidR="003D4414" w:rsidRPr="00AF1A0E">
        <w:rPr>
          <w:rFonts w:cstheme="minorHAnsi"/>
          <w:sz w:val="18"/>
          <w:szCs w:val="18"/>
          <w:shd w:val="clear" w:color="auto" w:fill="FFFFFF"/>
        </w:rPr>
        <w:t>Il centro storico della Città Vecchia (</w:t>
      </w:r>
      <w:r w:rsidR="003D4414" w:rsidRPr="00AF1A0E">
        <w:rPr>
          <w:rFonts w:cstheme="minorHAnsi"/>
          <w:b/>
          <w:sz w:val="18"/>
          <w:szCs w:val="18"/>
          <w:shd w:val="clear" w:color="auto" w:fill="FFFFFF"/>
        </w:rPr>
        <w:t>Stare Miasto</w:t>
      </w:r>
      <w:r w:rsidR="003D4414" w:rsidRPr="00AF1A0E">
        <w:rPr>
          <w:rFonts w:cstheme="minorHAnsi"/>
          <w:sz w:val="18"/>
          <w:szCs w:val="18"/>
          <w:shd w:val="clear" w:color="auto" w:fill="FFFFFF"/>
        </w:rPr>
        <w:t>), con la piazza del mercato vecchio (</w:t>
      </w:r>
      <w:r w:rsidR="003D4414" w:rsidRPr="00AF1A0E">
        <w:rPr>
          <w:rFonts w:eastAsia="Times New Roman" w:cstheme="minorHAnsi"/>
          <w:b/>
          <w:i/>
          <w:iCs/>
          <w:sz w:val="18"/>
          <w:szCs w:val="18"/>
          <w:lang w:eastAsia="fr-FR"/>
        </w:rPr>
        <w:t>Stary Rynek</w:t>
      </w:r>
      <w:r w:rsidR="003D4414" w:rsidRPr="00AF1A0E">
        <w:rPr>
          <w:rFonts w:eastAsia="Times New Roman" w:cstheme="minorHAnsi"/>
          <w:sz w:val="18"/>
          <w:szCs w:val="18"/>
          <w:lang w:eastAsia="fr-FR"/>
        </w:rPr>
        <w:t xml:space="preserve">) dominata dal celebre </w:t>
      </w:r>
      <w:r w:rsidR="003D4414" w:rsidRPr="00AF1A0E">
        <w:rPr>
          <w:rFonts w:eastAsia="Times New Roman" w:cstheme="minorHAnsi"/>
          <w:b/>
          <w:sz w:val="18"/>
          <w:szCs w:val="18"/>
          <w:lang w:eastAsia="fr-FR"/>
        </w:rPr>
        <w:t>Municipio</w:t>
      </w:r>
      <w:r w:rsidR="003D4414" w:rsidRPr="00AF1A0E">
        <w:rPr>
          <w:rFonts w:eastAsia="Times New Roman" w:cstheme="minorHAnsi"/>
          <w:sz w:val="18"/>
          <w:szCs w:val="18"/>
          <w:lang w:eastAsia="fr-FR"/>
        </w:rPr>
        <w:t>, capolavoro del Rinascimento e simbolo della città.</w:t>
      </w:r>
    </w:p>
    <w:p w:rsidR="00514E82" w:rsidRPr="00AF1A0E" w:rsidRDefault="00514E82" w:rsidP="007D59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shd w:val="clear" w:color="auto" w:fill="FFFFFF"/>
        </w:rPr>
      </w:pPr>
      <w:r w:rsidRPr="00AF1A0E">
        <w:rPr>
          <w:rFonts w:cstheme="minorHAnsi"/>
          <w:b/>
          <w:sz w:val="18"/>
          <w:szCs w:val="18"/>
          <w:highlight w:val="yellow"/>
          <w:shd w:val="clear" w:color="auto" w:fill="FFFFFF"/>
        </w:rPr>
        <w:t>Curiosità</w:t>
      </w:r>
      <w:r w:rsidRPr="00AF1A0E">
        <w:rPr>
          <w:rFonts w:cstheme="minorHAnsi"/>
          <w:sz w:val="18"/>
          <w:szCs w:val="18"/>
          <w:highlight w:val="yellow"/>
          <w:shd w:val="clear" w:color="auto" w:fill="FFFFFF"/>
        </w:rPr>
        <w:t xml:space="preserve">: nella parte orientale del municipio vi è un </w:t>
      </w:r>
      <w:r w:rsidRPr="00AF1A0E">
        <w:rPr>
          <w:rFonts w:cstheme="minorHAnsi"/>
          <w:b/>
          <w:sz w:val="18"/>
          <w:szCs w:val="18"/>
          <w:highlight w:val="yellow"/>
          <w:shd w:val="clear" w:color="auto" w:fill="FFFFFF"/>
        </w:rPr>
        <w:t>orologio</w:t>
      </w:r>
      <w:r w:rsidRPr="00AF1A0E">
        <w:rPr>
          <w:rFonts w:cstheme="minorHAnsi"/>
          <w:sz w:val="18"/>
          <w:szCs w:val="18"/>
          <w:highlight w:val="yellow"/>
          <w:shd w:val="clear" w:color="auto" w:fill="FFFFFF"/>
        </w:rPr>
        <w:t xml:space="preserve"> con 2 feritoie dalle quali, a mezzogiorno, escono meccanicamente 2 capre in metallo che si scontrano per 12 volte. La rappresentazione è in onore ad un fatto realmente avvenuto il giorno dell'inaugurazione dell'orologio: i 2 animali, destinati al macello, si scontrarono nella piazza suscitando l'ilarità dei cittadini accorsi per i festeggiamenti. Si decise, pertanto, di ricordare tale fatto facendo le opportune modifiche all'orologio per inserire tale meccanismo.</w:t>
      </w:r>
    </w:p>
    <w:p w:rsidR="007D594B" w:rsidRPr="00AF1A0E" w:rsidRDefault="00514E82" w:rsidP="007D59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AF1A0E">
        <w:rPr>
          <w:rFonts w:cstheme="minorHAnsi"/>
          <w:sz w:val="18"/>
          <w:szCs w:val="18"/>
          <w:shd w:val="clear" w:color="auto" w:fill="FFFFFF"/>
        </w:rPr>
        <w:t>Visita della</w:t>
      </w:r>
      <w:r w:rsidR="003D4414" w:rsidRPr="00AF1A0E">
        <w:rPr>
          <w:rFonts w:cstheme="minorHAnsi"/>
          <w:sz w:val="18"/>
          <w:szCs w:val="18"/>
          <w:shd w:val="clear" w:color="auto" w:fill="FFFFFF"/>
        </w:rPr>
        <w:t> </w:t>
      </w:r>
      <w:hyperlink r:id="rId22" w:tooltip="Cattedrale dei Santi Pietro e Paolo (Poznań)" w:history="1">
        <w:r w:rsidR="003D4414" w:rsidRPr="00AF1A0E">
          <w:rPr>
            <w:rStyle w:val="Collegamentoipertestuale"/>
            <w:rFonts w:cstheme="minorHAnsi"/>
            <w:color w:val="auto"/>
            <w:sz w:val="18"/>
            <w:szCs w:val="18"/>
            <w:u w:val="none"/>
            <w:shd w:val="clear" w:color="auto" w:fill="FFFFFF"/>
          </w:rPr>
          <w:t>Cattedrale di San Pietro e San Paolo</w:t>
        </w:r>
      </w:hyperlink>
      <w:r w:rsidR="003D4414" w:rsidRPr="00AF1A0E">
        <w:rPr>
          <w:rFonts w:cstheme="minorHAnsi"/>
          <w:sz w:val="18"/>
          <w:szCs w:val="18"/>
        </w:rPr>
        <w:t>, in stile gotico baltico,</w:t>
      </w:r>
      <w:r w:rsidR="003D4414" w:rsidRPr="00AF1A0E">
        <w:rPr>
          <w:rFonts w:cstheme="minorHAnsi"/>
          <w:sz w:val="18"/>
          <w:szCs w:val="18"/>
          <w:shd w:val="clear" w:color="auto" w:fill="FFFFFF"/>
        </w:rPr>
        <w:t xml:space="preserve"> la più antica chiesa della </w:t>
      </w:r>
      <w:hyperlink r:id="rId23" w:tooltip="Polonia" w:history="1">
        <w:r w:rsidR="003D4414" w:rsidRPr="00AF1A0E">
          <w:rPr>
            <w:rStyle w:val="Collegamentoipertestuale"/>
            <w:rFonts w:cstheme="minorHAnsi"/>
            <w:color w:val="auto"/>
            <w:sz w:val="18"/>
            <w:szCs w:val="18"/>
            <w:u w:val="none"/>
            <w:shd w:val="clear" w:color="auto" w:fill="FFFFFF"/>
          </w:rPr>
          <w:t>Polonia</w:t>
        </w:r>
      </w:hyperlink>
      <w:r w:rsidR="003D4414" w:rsidRPr="00AF1A0E">
        <w:rPr>
          <w:rFonts w:cstheme="minorHAnsi"/>
          <w:sz w:val="18"/>
          <w:szCs w:val="18"/>
        </w:rPr>
        <w:t>.</w:t>
      </w:r>
      <w:r w:rsidRPr="00AF1A0E">
        <w:rPr>
          <w:rFonts w:cstheme="minorHAnsi"/>
          <w:sz w:val="18"/>
          <w:szCs w:val="18"/>
        </w:rPr>
        <w:t xml:space="preserve"> Sistemazione</w:t>
      </w:r>
      <w:r w:rsidR="007D594B" w:rsidRPr="00AF1A0E">
        <w:rPr>
          <w:rFonts w:cstheme="minorHAnsi"/>
          <w:sz w:val="18"/>
          <w:szCs w:val="18"/>
        </w:rPr>
        <w:t xml:space="preserve"> in Hotel per la cena e pernottamento</w:t>
      </w:r>
      <w:r w:rsidRPr="00AF1A0E">
        <w:rPr>
          <w:rFonts w:cstheme="minorHAnsi"/>
          <w:sz w:val="18"/>
          <w:szCs w:val="18"/>
        </w:rPr>
        <w:t>.</w:t>
      </w:r>
    </w:p>
    <w:p w:rsidR="00514E82" w:rsidRPr="00AF1A0E" w:rsidRDefault="00514E82" w:rsidP="007D59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7D594B" w:rsidRPr="00AF1A0E" w:rsidRDefault="007D594B" w:rsidP="007D59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AF1A0E">
        <w:rPr>
          <w:rFonts w:cstheme="minorHAnsi"/>
          <w:b/>
          <w:sz w:val="18"/>
          <w:szCs w:val="18"/>
        </w:rPr>
        <w:t xml:space="preserve">4° Giorno: </w:t>
      </w:r>
      <w:r w:rsidR="00514E82" w:rsidRPr="00AF1A0E">
        <w:rPr>
          <w:rFonts w:cstheme="minorHAnsi"/>
          <w:b/>
          <w:sz w:val="18"/>
          <w:szCs w:val="18"/>
        </w:rPr>
        <w:t xml:space="preserve">Poznan - </w:t>
      </w:r>
      <w:r w:rsidRPr="00AF1A0E">
        <w:rPr>
          <w:rFonts w:cstheme="minorHAnsi"/>
          <w:b/>
          <w:sz w:val="18"/>
          <w:szCs w:val="18"/>
        </w:rPr>
        <w:t xml:space="preserve">Torun </w:t>
      </w:r>
      <w:r w:rsidR="00514E82" w:rsidRPr="00AF1A0E">
        <w:rPr>
          <w:rFonts w:cstheme="minorHAnsi"/>
          <w:b/>
          <w:sz w:val="18"/>
          <w:szCs w:val="18"/>
        </w:rPr>
        <w:t xml:space="preserve">- </w:t>
      </w:r>
      <w:r w:rsidRPr="00AF1A0E">
        <w:rPr>
          <w:rFonts w:cstheme="minorHAnsi"/>
          <w:b/>
          <w:sz w:val="18"/>
          <w:szCs w:val="18"/>
        </w:rPr>
        <w:t>Danzica</w:t>
      </w:r>
      <w:r w:rsidR="00514E82" w:rsidRPr="00AF1A0E">
        <w:rPr>
          <w:rFonts w:cstheme="minorHAnsi"/>
          <w:b/>
          <w:sz w:val="18"/>
          <w:szCs w:val="18"/>
        </w:rPr>
        <w:t xml:space="preserve"> (Km 330)</w:t>
      </w:r>
    </w:p>
    <w:p w:rsidR="00514E82" w:rsidRPr="00AF1A0E" w:rsidRDefault="00514E82" w:rsidP="007D59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AF1A0E">
        <w:rPr>
          <w:rFonts w:cstheme="minorHAnsi"/>
          <w:sz w:val="18"/>
          <w:szCs w:val="18"/>
        </w:rPr>
        <w:t>P</w:t>
      </w:r>
      <w:r w:rsidR="007D594B" w:rsidRPr="00AF1A0E">
        <w:rPr>
          <w:rFonts w:cstheme="minorHAnsi"/>
          <w:sz w:val="18"/>
          <w:szCs w:val="18"/>
        </w:rPr>
        <w:t>rima colazione</w:t>
      </w:r>
      <w:r w:rsidRPr="00AF1A0E">
        <w:rPr>
          <w:rFonts w:cstheme="minorHAnsi"/>
          <w:sz w:val="18"/>
          <w:szCs w:val="18"/>
        </w:rPr>
        <w:t xml:space="preserve"> e</w:t>
      </w:r>
      <w:r w:rsidR="007D594B" w:rsidRPr="00AF1A0E">
        <w:rPr>
          <w:rFonts w:cstheme="minorHAnsi"/>
          <w:sz w:val="18"/>
          <w:szCs w:val="18"/>
        </w:rPr>
        <w:t xml:space="preserve"> partenza per la città</w:t>
      </w:r>
      <w:r w:rsidRPr="00AF1A0E">
        <w:rPr>
          <w:rFonts w:cstheme="minorHAnsi"/>
          <w:sz w:val="18"/>
          <w:szCs w:val="18"/>
        </w:rPr>
        <w:t xml:space="preserve"> </w:t>
      </w:r>
      <w:r w:rsidR="007D594B" w:rsidRPr="00AF1A0E">
        <w:rPr>
          <w:rFonts w:cstheme="minorHAnsi"/>
          <w:sz w:val="18"/>
          <w:szCs w:val="18"/>
        </w:rPr>
        <w:t xml:space="preserve">natale di </w:t>
      </w:r>
      <w:r w:rsidRPr="00AF1A0E">
        <w:rPr>
          <w:rFonts w:cstheme="minorHAnsi"/>
          <w:sz w:val="18"/>
          <w:szCs w:val="18"/>
        </w:rPr>
        <w:t>Niccolò</w:t>
      </w:r>
      <w:r w:rsidR="007D594B" w:rsidRPr="00AF1A0E">
        <w:rPr>
          <w:rFonts w:cstheme="minorHAnsi"/>
          <w:sz w:val="18"/>
          <w:szCs w:val="18"/>
        </w:rPr>
        <w:t xml:space="preserve"> Copernico, </w:t>
      </w:r>
      <w:r w:rsidR="007D594B" w:rsidRPr="00AF1A0E">
        <w:rPr>
          <w:rFonts w:cstheme="minorHAnsi"/>
          <w:b/>
          <w:sz w:val="18"/>
          <w:szCs w:val="18"/>
        </w:rPr>
        <w:t>Torun</w:t>
      </w:r>
      <w:r w:rsidR="007D594B" w:rsidRPr="00AF1A0E">
        <w:rPr>
          <w:rFonts w:cstheme="minorHAnsi"/>
          <w:sz w:val="18"/>
          <w:szCs w:val="18"/>
        </w:rPr>
        <w:t>.</w:t>
      </w:r>
      <w:r w:rsidRPr="00AF1A0E">
        <w:rPr>
          <w:rFonts w:cstheme="minorHAnsi"/>
          <w:sz w:val="18"/>
          <w:szCs w:val="18"/>
        </w:rPr>
        <w:t xml:space="preserve"> </w:t>
      </w:r>
      <w:r w:rsidRPr="00AF1A0E">
        <w:rPr>
          <w:rFonts w:cstheme="minorHAnsi"/>
          <w:sz w:val="18"/>
          <w:szCs w:val="18"/>
          <w:shd w:val="clear" w:color="auto" w:fill="FFFFFF"/>
        </w:rPr>
        <w:t>La </w:t>
      </w:r>
      <w:hyperlink r:id="rId24" w:tooltip="Città medievale di Toruń" w:history="1">
        <w:r w:rsidRPr="00AF1A0E">
          <w:rPr>
            <w:rStyle w:val="Collegamentoipertestuale"/>
            <w:rFonts w:cstheme="minorHAnsi"/>
            <w:color w:val="auto"/>
            <w:sz w:val="18"/>
            <w:szCs w:val="18"/>
            <w:u w:val="none"/>
            <w:shd w:val="clear" w:color="auto" w:fill="FFFFFF"/>
          </w:rPr>
          <w:t xml:space="preserve">città medievale </w:t>
        </w:r>
      </w:hyperlink>
      <w:r w:rsidRPr="00AF1A0E">
        <w:rPr>
          <w:rFonts w:cstheme="minorHAnsi"/>
          <w:sz w:val="18"/>
          <w:szCs w:val="18"/>
          <w:shd w:val="clear" w:color="auto" w:fill="FFFFFF"/>
        </w:rPr>
        <w:t>è fra i</w:t>
      </w:r>
      <w:hyperlink r:id="rId25" w:tooltip="Lista dei patrimoni dell'umanità" w:history="1">
        <w:r w:rsidRPr="00AF1A0E">
          <w:rPr>
            <w:rStyle w:val="Collegamentoipertestuale"/>
            <w:rFonts w:cstheme="minorHAnsi"/>
            <w:color w:val="auto"/>
            <w:sz w:val="18"/>
            <w:szCs w:val="18"/>
            <w:u w:val="none"/>
            <w:shd w:val="clear" w:color="auto" w:fill="FFFFFF"/>
          </w:rPr>
          <w:t xml:space="preserve"> patrimoni dell'umanità</w:t>
        </w:r>
      </w:hyperlink>
      <w:r w:rsidRPr="00AF1A0E">
        <w:rPr>
          <w:rFonts w:cstheme="minorHAnsi"/>
          <w:sz w:val="18"/>
          <w:szCs w:val="18"/>
          <w:shd w:val="clear" w:color="auto" w:fill="FFFFFF"/>
        </w:rPr>
        <w:t> dell'</w:t>
      </w:r>
      <w:hyperlink r:id="rId26" w:tooltip="Organizzazione delle Nazioni Unite per l'educazione, la scienza e la cultura" w:history="1">
        <w:r w:rsidRPr="00AF1A0E">
          <w:rPr>
            <w:rStyle w:val="Collegamentoipertestuale"/>
            <w:rFonts w:cstheme="minorHAnsi"/>
            <w:color w:val="auto"/>
            <w:sz w:val="18"/>
            <w:szCs w:val="18"/>
            <w:u w:val="none"/>
            <w:shd w:val="clear" w:color="auto" w:fill="FFFFFF"/>
          </w:rPr>
          <w:t>UNESCO</w:t>
        </w:r>
      </w:hyperlink>
      <w:r w:rsidRPr="00AF1A0E">
        <w:rPr>
          <w:rFonts w:cstheme="minorHAnsi"/>
          <w:sz w:val="18"/>
          <w:szCs w:val="18"/>
          <w:shd w:val="clear" w:color="auto" w:fill="FFFFFF"/>
        </w:rPr>
        <w:t> ed è una delle sette meraviglie della Polonia.</w:t>
      </w:r>
      <w:r w:rsidRPr="00AF1A0E">
        <w:rPr>
          <w:rFonts w:cstheme="minorHAnsi"/>
          <w:sz w:val="18"/>
          <w:szCs w:val="18"/>
          <w:shd w:val="clear" w:color="auto" w:fill="FFFFFF"/>
          <w:vertAlign w:val="superscript"/>
        </w:rPr>
        <w:t xml:space="preserve"> </w:t>
      </w:r>
      <w:r w:rsidRPr="00AF1A0E">
        <w:rPr>
          <w:rFonts w:cstheme="minorHAnsi"/>
          <w:sz w:val="18"/>
          <w:szCs w:val="18"/>
        </w:rPr>
        <w:t>Incontro con la guida e visita</w:t>
      </w:r>
      <w:r w:rsidR="007D594B" w:rsidRPr="00AF1A0E">
        <w:rPr>
          <w:rFonts w:cstheme="minorHAnsi"/>
          <w:sz w:val="18"/>
          <w:szCs w:val="18"/>
        </w:rPr>
        <w:t xml:space="preserve"> della città</w:t>
      </w:r>
      <w:r w:rsidRPr="00AF1A0E">
        <w:rPr>
          <w:rFonts w:cstheme="minorHAnsi"/>
          <w:sz w:val="18"/>
          <w:szCs w:val="18"/>
        </w:rPr>
        <w:t xml:space="preserve">. La </w:t>
      </w:r>
      <w:r w:rsidRPr="00AF1A0E">
        <w:rPr>
          <w:rFonts w:cstheme="minorHAnsi"/>
          <w:b/>
          <w:bCs/>
          <w:sz w:val="18"/>
          <w:szCs w:val="18"/>
          <w:shd w:val="clear" w:color="auto" w:fill="FFFFFF"/>
        </w:rPr>
        <w:t>Casa di Copernico</w:t>
      </w:r>
      <w:r w:rsidRPr="00AF1A0E">
        <w:rPr>
          <w:rFonts w:cstheme="minorHAnsi"/>
          <w:sz w:val="18"/>
          <w:szCs w:val="18"/>
          <w:shd w:val="clear" w:color="auto" w:fill="FFFFFF"/>
        </w:rPr>
        <w:t> è probabilmente il luogo di nascita dell'astronomo </w:t>
      </w:r>
      <w:hyperlink r:id="rId27" w:tooltip="Nicolò Copernico" w:history="1">
        <w:r w:rsidRPr="00AF1A0E">
          <w:rPr>
            <w:rStyle w:val="Collegamentoipertestuale"/>
            <w:rFonts w:cstheme="minorHAnsi"/>
            <w:color w:val="auto"/>
            <w:sz w:val="18"/>
            <w:szCs w:val="18"/>
            <w:u w:val="none"/>
            <w:shd w:val="clear" w:color="auto" w:fill="FFFFFF"/>
          </w:rPr>
          <w:t>Nicolò Copernico</w:t>
        </w:r>
      </w:hyperlink>
      <w:r w:rsidRPr="00AF1A0E">
        <w:rPr>
          <w:rFonts w:cstheme="minorHAnsi"/>
          <w:sz w:val="18"/>
          <w:szCs w:val="18"/>
          <w:shd w:val="clear" w:color="auto" w:fill="FFFFFF"/>
        </w:rPr>
        <w:t xml:space="preserve">. </w:t>
      </w:r>
      <w:r w:rsidRPr="00AF1A0E">
        <w:rPr>
          <w:rFonts w:cstheme="minorHAnsi"/>
          <w:b/>
          <w:bCs/>
          <w:sz w:val="18"/>
          <w:szCs w:val="18"/>
          <w:shd w:val="clear" w:color="auto" w:fill="FFFFFF"/>
        </w:rPr>
        <w:t>Il monumento di </w:t>
      </w:r>
      <w:hyperlink r:id="rId28" w:tooltip="Niccolò Copernico" w:history="1">
        <w:r w:rsidRPr="00AF1A0E">
          <w:rPr>
            <w:rStyle w:val="Collegamentoipertestuale"/>
            <w:rFonts w:cstheme="minorHAnsi"/>
            <w:b/>
            <w:bCs/>
            <w:color w:val="auto"/>
            <w:sz w:val="18"/>
            <w:szCs w:val="18"/>
            <w:u w:val="none"/>
            <w:shd w:val="clear" w:color="auto" w:fill="FFFFFF"/>
          </w:rPr>
          <w:t>Niccolò Copernico</w:t>
        </w:r>
      </w:hyperlink>
      <w:r w:rsidRPr="00AF1A0E">
        <w:rPr>
          <w:rFonts w:cstheme="minorHAnsi"/>
          <w:sz w:val="18"/>
          <w:szCs w:val="18"/>
          <w:shd w:val="clear" w:color="auto" w:fill="FFFFFF"/>
        </w:rPr>
        <w:t> </w:t>
      </w:r>
      <w:r w:rsidRPr="00AF1A0E">
        <w:rPr>
          <w:rFonts w:cstheme="minorHAnsi"/>
          <w:sz w:val="18"/>
          <w:szCs w:val="18"/>
          <w:highlight w:val="yellow"/>
          <w:shd w:val="clear" w:color="auto" w:fill="FFFFFF"/>
        </w:rPr>
        <w:t>in </w:t>
      </w:r>
      <w:hyperlink r:id="rId29" w:tooltip="Bronzo" w:history="1">
        <w:r w:rsidRPr="00AF1A0E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  <w:shd w:val="clear" w:color="auto" w:fill="FFFFFF"/>
          </w:rPr>
          <w:t>bronzo</w:t>
        </w:r>
      </w:hyperlink>
      <w:r w:rsidRPr="00AF1A0E">
        <w:rPr>
          <w:rFonts w:cstheme="minorHAnsi"/>
          <w:sz w:val="18"/>
          <w:szCs w:val="18"/>
          <w:highlight w:val="yellow"/>
          <w:shd w:val="clear" w:color="auto" w:fill="FFFFFF"/>
        </w:rPr>
        <w:t> nella Piazza del Mercato della Città Vecchia, rappresenta l'astronomo in abito accademico. La sua mano sinistra tiene un </w:t>
      </w:r>
      <w:hyperlink r:id="rId30" w:tooltip="Astrolabio" w:history="1">
        <w:r w:rsidRPr="00AF1A0E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  <w:shd w:val="clear" w:color="auto" w:fill="FFFFFF"/>
          </w:rPr>
          <w:t>astrolabio</w:t>
        </w:r>
      </w:hyperlink>
      <w:r w:rsidRPr="00AF1A0E">
        <w:rPr>
          <w:rFonts w:cstheme="minorHAnsi"/>
          <w:sz w:val="18"/>
          <w:szCs w:val="18"/>
          <w:highlight w:val="yellow"/>
          <w:shd w:val="clear" w:color="auto" w:fill="FFFFFF"/>
        </w:rPr>
        <w:t>, il suo dito indice destro punta verso il </w:t>
      </w:r>
      <w:hyperlink r:id="rId31" w:tooltip="Cielo" w:history="1">
        <w:r w:rsidRPr="00AF1A0E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  <w:shd w:val="clear" w:color="auto" w:fill="FFFFFF"/>
          </w:rPr>
          <w:t>cielo</w:t>
        </w:r>
      </w:hyperlink>
      <w:r w:rsidRPr="00AF1A0E">
        <w:rPr>
          <w:rFonts w:cstheme="minorHAnsi"/>
          <w:sz w:val="18"/>
          <w:szCs w:val="18"/>
          <w:highlight w:val="yellow"/>
          <w:shd w:val="clear" w:color="auto" w:fill="FFFFFF"/>
        </w:rPr>
        <w:t>. Questo simboleggia il collegamento dell'astronomo con i suoi studi celesti e la scoperta che conseguì (la </w:t>
      </w:r>
      <w:hyperlink r:id="rId32" w:tooltip="Rivoluzione copernicana" w:history="1">
        <w:r w:rsidRPr="00AF1A0E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  <w:shd w:val="clear" w:color="auto" w:fill="FFFFFF"/>
          </w:rPr>
          <w:t>rivoluzione copernicana</w:t>
        </w:r>
      </w:hyperlink>
      <w:r w:rsidRPr="00AF1A0E">
        <w:rPr>
          <w:rFonts w:cstheme="minorHAnsi"/>
          <w:sz w:val="18"/>
          <w:szCs w:val="18"/>
          <w:highlight w:val="yellow"/>
          <w:shd w:val="clear" w:color="auto" w:fill="FFFFFF"/>
        </w:rPr>
        <w:t>). Sul basamento è riportata una iscrizione in </w:t>
      </w:r>
      <w:hyperlink r:id="rId33" w:tooltip="Lingua latina" w:history="1">
        <w:r w:rsidRPr="00AF1A0E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  <w:shd w:val="clear" w:color="auto" w:fill="FFFFFF"/>
          </w:rPr>
          <w:t>latino</w:t>
        </w:r>
      </w:hyperlink>
      <w:r w:rsidRPr="00AF1A0E">
        <w:rPr>
          <w:rFonts w:cstheme="minorHAnsi"/>
          <w:sz w:val="18"/>
          <w:szCs w:val="18"/>
          <w:highlight w:val="yellow"/>
          <w:shd w:val="clear" w:color="auto" w:fill="FFFFFF"/>
        </w:rPr>
        <w:t>; "</w:t>
      </w:r>
      <w:hyperlink r:id="rId34" w:tooltip="Niccolò Copernico" w:history="1">
        <w:r w:rsidRPr="00AF1A0E">
          <w:rPr>
            <w:rStyle w:val="Collegamentoipertestuale"/>
            <w:rFonts w:cstheme="minorHAnsi"/>
            <w:b/>
            <w:color w:val="auto"/>
            <w:sz w:val="18"/>
            <w:szCs w:val="18"/>
            <w:highlight w:val="yellow"/>
            <w:u w:val="none"/>
            <w:shd w:val="clear" w:color="auto" w:fill="FFFFFF"/>
          </w:rPr>
          <w:t>Niccolò Copernico</w:t>
        </w:r>
      </w:hyperlink>
      <w:r w:rsidRPr="00AF1A0E">
        <w:rPr>
          <w:rFonts w:cstheme="minorHAnsi"/>
          <w:b/>
          <w:sz w:val="18"/>
          <w:szCs w:val="18"/>
          <w:highlight w:val="yellow"/>
          <w:shd w:val="clear" w:color="auto" w:fill="FFFFFF"/>
        </w:rPr>
        <w:t> di Toruń, mosse la </w:t>
      </w:r>
      <w:hyperlink r:id="rId35" w:tooltip="Terra" w:history="1">
        <w:r w:rsidRPr="00AF1A0E">
          <w:rPr>
            <w:rStyle w:val="Collegamentoipertestuale"/>
            <w:rFonts w:cstheme="minorHAnsi"/>
            <w:b/>
            <w:color w:val="auto"/>
            <w:sz w:val="18"/>
            <w:szCs w:val="18"/>
            <w:highlight w:val="yellow"/>
            <w:u w:val="none"/>
            <w:shd w:val="clear" w:color="auto" w:fill="FFFFFF"/>
          </w:rPr>
          <w:t>terra</w:t>
        </w:r>
      </w:hyperlink>
      <w:r w:rsidRPr="00AF1A0E">
        <w:rPr>
          <w:rFonts w:cstheme="minorHAnsi"/>
          <w:b/>
          <w:sz w:val="18"/>
          <w:szCs w:val="18"/>
          <w:highlight w:val="yellow"/>
          <w:shd w:val="clear" w:color="auto" w:fill="FFFFFF"/>
        </w:rPr>
        <w:t>, fermò il </w:t>
      </w:r>
      <w:hyperlink r:id="rId36" w:tooltip="Cielo" w:history="1">
        <w:r w:rsidRPr="00AF1A0E">
          <w:rPr>
            <w:rStyle w:val="Collegamentoipertestuale"/>
            <w:rFonts w:cstheme="minorHAnsi"/>
            <w:b/>
            <w:color w:val="auto"/>
            <w:sz w:val="18"/>
            <w:szCs w:val="18"/>
            <w:highlight w:val="yellow"/>
            <w:u w:val="none"/>
            <w:shd w:val="clear" w:color="auto" w:fill="FFFFFF"/>
          </w:rPr>
          <w:t>cielo</w:t>
        </w:r>
      </w:hyperlink>
      <w:r w:rsidRPr="00AF1A0E">
        <w:rPr>
          <w:rFonts w:cstheme="minorHAnsi"/>
          <w:b/>
          <w:sz w:val="18"/>
          <w:szCs w:val="18"/>
          <w:highlight w:val="yellow"/>
          <w:shd w:val="clear" w:color="auto" w:fill="FFFFFF"/>
        </w:rPr>
        <w:t> e il </w:t>
      </w:r>
      <w:hyperlink r:id="rId37" w:tooltip="Sole" w:history="1">
        <w:r w:rsidRPr="00AF1A0E">
          <w:rPr>
            <w:rStyle w:val="Collegamentoipertestuale"/>
            <w:rFonts w:cstheme="minorHAnsi"/>
            <w:b/>
            <w:color w:val="auto"/>
            <w:sz w:val="18"/>
            <w:szCs w:val="18"/>
            <w:highlight w:val="yellow"/>
            <w:u w:val="none"/>
            <w:shd w:val="clear" w:color="auto" w:fill="FFFFFF"/>
          </w:rPr>
          <w:t>sole</w:t>
        </w:r>
      </w:hyperlink>
      <w:r w:rsidRPr="00AF1A0E">
        <w:rPr>
          <w:rFonts w:cstheme="minorHAnsi"/>
          <w:sz w:val="18"/>
          <w:szCs w:val="18"/>
          <w:highlight w:val="yellow"/>
          <w:shd w:val="clear" w:color="auto" w:fill="FFFFFF"/>
        </w:rPr>
        <w:t>". Il monumento nel corso degli anni è diventato il simbolo della città.</w:t>
      </w:r>
    </w:p>
    <w:p w:rsidR="00514E82" w:rsidRPr="00AF1A0E" w:rsidRDefault="007D594B" w:rsidP="007D59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AF1A0E">
        <w:rPr>
          <w:rFonts w:cstheme="minorHAnsi"/>
          <w:sz w:val="18"/>
          <w:szCs w:val="18"/>
        </w:rPr>
        <w:t>Pranzo in ristorante, nel primo pomeriggio partenza</w:t>
      </w:r>
      <w:r w:rsidR="00514E82" w:rsidRPr="00AF1A0E">
        <w:rPr>
          <w:rFonts w:cstheme="minorHAnsi"/>
          <w:sz w:val="18"/>
          <w:szCs w:val="18"/>
        </w:rPr>
        <w:t xml:space="preserve"> </w:t>
      </w:r>
      <w:r w:rsidRPr="00AF1A0E">
        <w:rPr>
          <w:rFonts w:cstheme="minorHAnsi"/>
          <w:sz w:val="18"/>
          <w:szCs w:val="18"/>
        </w:rPr>
        <w:t xml:space="preserve">per </w:t>
      </w:r>
      <w:r w:rsidRPr="00AF1A0E">
        <w:rPr>
          <w:rFonts w:cstheme="minorHAnsi"/>
          <w:b/>
          <w:sz w:val="18"/>
          <w:szCs w:val="18"/>
        </w:rPr>
        <w:t>Danzica</w:t>
      </w:r>
      <w:r w:rsidR="00514E82" w:rsidRPr="00AF1A0E">
        <w:rPr>
          <w:rFonts w:cstheme="minorHAnsi"/>
          <w:sz w:val="18"/>
          <w:szCs w:val="18"/>
        </w:rPr>
        <w:t>. Cena e pernottamento in Hotel.</w:t>
      </w:r>
    </w:p>
    <w:p w:rsidR="00514E82" w:rsidRPr="00AF1A0E" w:rsidRDefault="00514E82" w:rsidP="007D59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7D594B" w:rsidRPr="00AF1A0E" w:rsidRDefault="007D594B" w:rsidP="007D59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AF1A0E">
        <w:rPr>
          <w:rFonts w:cstheme="minorHAnsi"/>
          <w:b/>
          <w:sz w:val="18"/>
          <w:szCs w:val="18"/>
        </w:rPr>
        <w:t>5° Giorno: Danzica</w:t>
      </w:r>
    </w:p>
    <w:p w:rsidR="00F705A1" w:rsidRPr="00AF1A0E" w:rsidRDefault="00514E82" w:rsidP="00F705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AF1A0E">
        <w:rPr>
          <w:rFonts w:cstheme="minorHAnsi"/>
          <w:sz w:val="18"/>
          <w:szCs w:val="18"/>
        </w:rPr>
        <w:t>P</w:t>
      </w:r>
      <w:r w:rsidR="007D594B" w:rsidRPr="00AF1A0E">
        <w:rPr>
          <w:rFonts w:cstheme="minorHAnsi"/>
          <w:sz w:val="18"/>
          <w:szCs w:val="18"/>
        </w:rPr>
        <w:t>rima colazione e visita</w:t>
      </w:r>
      <w:r w:rsidRPr="00AF1A0E">
        <w:rPr>
          <w:rFonts w:cstheme="minorHAnsi"/>
          <w:sz w:val="18"/>
          <w:szCs w:val="18"/>
        </w:rPr>
        <w:t xml:space="preserve"> </w:t>
      </w:r>
      <w:r w:rsidR="007D594B" w:rsidRPr="00AF1A0E">
        <w:rPr>
          <w:rFonts w:cstheme="minorHAnsi"/>
          <w:sz w:val="18"/>
          <w:szCs w:val="18"/>
        </w:rPr>
        <w:t>guidata</w:t>
      </w:r>
      <w:r w:rsidR="00F705A1" w:rsidRPr="00AF1A0E">
        <w:rPr>
          <w:rFonts w:cstheme="minorHAnsi"/>
          <w:sz w:val="18"/>
          <w:szCs w:val="18"/>
        </w:rPr>
        <w:t xml:space="preserve"> di </w:t>
      </w:r>
      <w:r w:rsidR="00F705A1" w:rsidRPr="00AF1A0E">
        <w:rPr>
          <w:rFonts w:cstheme="minorHAnsi"/>
          <w:b/>
          <w:sz w:val="18"/>
          <w:szCs w:val="18"/>
        </w:rPr>
        <w:t>Danzica</w:t>
      </w:r>
      <w:r w:rsidR="00F705A1" w:rsidRPr="00AF1A0E">
        <w:rPr>
          <w:rFonts w:cstheme="minorHAnsi"/>
          <w:sz w:val="18"/>
          <w:szCs w:val="18"/>
        </w:rPr>
        <w:t>, la più grande città millenaria portuale e balneare della Polonia. L'architettura è il risultato dell'eredità lasciata dalle numerose culture che nel corso dei secoli si stabilirono in questa città, custodendo alcuni dei più significativi esempi del </w:t>
      </w:r>
      <w:hyperlink r:id="rId38" w:tooltip="Gotico baltico" w:history="1">
        <w:r w:rsidR="00F705A1" w:rsidRPr="00AF1A0E">
          <w:rPr>
            <w:rStyle w:val="Collegamentoipertestuale"/>
            <w:rFonts w:cstheme="minorHAnsi"/>
            <w:color w:val="auto"/>
            <w:sz w:val="18"/>
            <w:szCs w:val="18"/>
            <w:u w:val="none"/>
          </w:rPr>
          <w:t>gotico baltico</w:t>
        </w:r>
      </w:hyperlink>
      <w:r w:rsidR="00F705A1" w:rsidRPr="00AF1A0E">
        <w:rPr>
          <w:rFonts w:cstheme="minorHAnsi"/>
          <w:sz w:val="18"/>
          <w:szCs w:val="18"/>
        </w:rPr>
        <w:t> come la </w:t>
      </w:r>
      <w:hyperlink r:id="rId39" w:tooltip="Basilica di Santa Maria (Danzica)" w:history="1">
        <w:r w:rsidR="00F705A1" w:rsidRPr="00AF1A0E">
          <w:rPr>
            <w:rStyle w:val="Collegamentoipertestuale"/>
            <w:rFonts w:cstheme="minorHAnsi"/>
            <w:b/>
            <w:color w:val="auto"/>
            <w:sz w:val="18"/>
            <w:szCs w:val="18"/>
            <w:u w:val="none"/>
          </w:rPr>
          <w:t>Basilica</w:t>
        </w:r>
        <w:r w:rsidR="00F705A1" w:rsidRPr="00AF1A0E">
          <w:rPr>
            <w:rStyle w:val="Collegamentoipertestuale"/>
            <w:rFonts w:cstheme="minorHAnsi"/>
            <w:color w:val="auto"/>
            <w:sz w:val="18"/>
            <w:szCs w:val="18"/>
            <w:u w:val="none"/>
          </w:rPr>
          <w:t xml:space="preserve"> </w:t>
        </w:r>
        <w:r w:rsidR="00F705A1" w:rsidRPr="00AF1A0E">
          <w:rPr>
            <w:rStyle w:val="Collegamentoipertestuale"/>
            <w:rFonts w:cstheme="minorHAnsi"/>
            <w:b/>
            <w:color w:val="auto"/>
            <w:sz w:val="18"/>
            <w:szCs w:val="18"/>
            <w:u w:val="none"/>
          </w:rPr>
          <w:t>di Santa Maria</w:t>
        </w:r>
      </w:hyperlink>
      <w:r w:rsidR="00F705A1" w:rsidRPr="00AF1A0E">
        <w:rPr>
          <w:rFonts w:cstheme="minorHAnsi"/>
          <w:sz w:val="18"/>
          <w:szCs w:val="18"/>
        </w:rPr>
        <w:t> e del </w:t>
      </w:r>
      <w:hyperlink r:id="rId40" w:tooltip="Manierismo" w:history="1">
        <w:r w:rsidR="00F705A1" w:rsidRPr="00AF1A0E">
          <w:rPr>
            <w:rStyle w:val="Collegamentoipertestuale"/>
            <w:rFonts w:cstheme="minorHAnsi"/>
            <w:color w:val="auto"/>
            <w:sz w:val="18"/>
            <w:szCs w:val="18"/>
            <w:u w:val="none"/>
          </w:rPr>
          <w:t>manierismo</w:t>
        </w:r>
      </w:hyperlink>
      <w:r w:rsidR="00F705A1" w:rsidRPr="00AF1A0E">
        <w:rPr>
          <w:rFonts w:cstheme="minorHAnsi"/>
          <w:sz w:val="18"/>
          <w:szCs w:val="18"/>
        </w:rPr>
        <w:t> olandese come la </w:t>
      </w:r>
      <w:hyperlink r:id="rId41" w:tooltip="Porta d'Oro (Danzica)" w:history="1">
        <w:r w:rsidR="00F705A1" w:rsidRPr="00AF1A0E">
          <w:rPr>
            <w:rStyle w:val="Collegamentoipertestuale"/>
            <w:rFonts w:cstheme="minorHAnsi"/>
            <w:b/>
            <w:color w:val="auto"/>
            <w:sz w:val="18"/>
            <w:szCs w:val="18"/>
            <w:u w:val="none"/>
          </w:rPr>
          <w:t>Porta d'Oro</w:t>
        </w:r>
      </w:hyperlink>
      <w:r w:rsidR="00F705A1" w:rsidRPr="00AF1A0E">
        <w:rPr>
          <w:rFonts w:cstheme="minorHAnsi"/>
          <w:sz w:val="18"/>
          <w:szCs w:val="18"/>
        </w:rPr>
        <w:t xml:space="preserve">, un risultato dato dalla presenza nella città di alcuni dei più illustri artisti e architetti di questa corrente. La maggior parte delle attrazioni turistiche è ubicata nel Centro Città e nella Città Vecchia e soprattutto sulla </w:t>
      </w:r>
      <w:r w:rsidR="00F705A1" w:rsidRPr="00AF1A0E">
        <w:rPr>
          <w:rFonts w:cstheme="minorHAnsi"/>
          <w:b/>
          <w:sz w:val="18"/>
          <w:szCs w:val="18"/>
        </w:rPr>
        <w:t>Via Reale</w:t>
      </w:r>
      <w:r w:rsidR="00F705A1" w:rsidRPr="00AF1A0E">
        <w:rPr>
          <w:rFonts w:cstheme="minorHAnsi"/>
          <w:sz w:val="18"/>
          <w:szCs w:val="18"/>
        </w:rPr>
        <w:t>. Pranzo in ristorante</w:t>
      </w:r>
    </w:p>
    <w:p w:rsidR="00F705A1" w:rsidRPr="00AF1A0E" w:rsidRDefault="00F705A1" w:rsidP="007D59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AF1A0E">
        <w:rPr>
          <w:rFonts w:cstheme="minorHAnsi"/>
          <w:b/>
          <w:sz w:val="18"/>
          <w:szCs w:val="18"/>
          <w:highlight w:val="yellow"/>
        </w:rPr>
        <w:t>Resina preziosa</w:t>
      </w:r>
      <w:r w:rsidRPr="00AF1A0E">
        <w:rPr>
          <w:rFonts w:cstheme="minorHAnsi"/>
          <w:sz w:val="18"/>
          <w:szCs w:val="18"/>
          <w:highlight w:val="yellow"/>
        </w:rPr>
        <w:t xml:space="preserve">: </w:t>
      </w:r>
      <w:r w:rsidR="007D594B" w:rsidRPr="00AF1A0E">
        <w:rPr>
          <w:rFonts w:cstheme="minorHAnsi"/>
          <w:sz w:val="18"/>
          <w:szCs w:val="18"/>
          <w:highlight w:val="yellow"/>
        </w:rPr>
        <w:t xml:space="preserve">ancora oggi </w:t>
      </w:r>
      <w:r w:rsidRPr="00AF1A0E">
        <w:rPr>
          <w:rFonts w:cstheme="minorHAnsi"/>
          <w:sz w:val="18"/>
          <w:szCs w:val="18"/>
          <w:highlight w:val="yellow"/>
        </w:rPr>
        <w:t xml:space="preserve">Danzica è </w:t>
      </w:r>
      <w:r w:rsidR="007D594B" w:rsidRPr="00AF1A0E">
        <w:rPr>
          <w:rFonts w:cstheme="minorHAnsi"/>
          <w:sz w:val="18"/>
          <w:szCs w:val="18"/>
          <w:highlight w:val="yellow"/>
        </w:rPr>
        <w:t>la capitale</w:t>
      </w:r>
      <w:r w:rsidRPr="00AF1A0E">
        <w:rPr>
          <w:rFonts w:cstheme="minorHAnsi"/>
          <w:sz w:val="18"/>
          <w:szCs w:val="18"/>
          <w:highlight w:val="yellow"/>
        </w:rPr>
        <w:t xml:space="preserve"> </w:t>
      </w:r>
      <w:r w:rsidR="007D594B" w:rsidRPr="00AF1A0E">
        <w:rPr>
          <w:rFonts w:cstheme="minorHAnsi"/>
          <w:sz w:val="18"/>
          <w:szCs w:val="18"/>
          <w:highlight w:val="yellow"/>
        </w:rPr>
        <w:t>mondiale dell’</w:t>
      </w:r>
      <w:r w:rsidR="007D594B" w:rsidRPr="00AF1A0E">
        <w:rPr>
          <w:rFonts w:cstheme="minorHAnsi"/>
          <w:b/>
          <w:sz w:val="18"/>
          <w:szCs w:val="18"/>
          <w:highlight w:val="yellow"/>
        </w:rPr>
        <w:t>ambra</w:t>
      </w:r>
      <w:r w:rsidR="007D594B" w:rsidRPr="00AF1A0E">
        <w:rPr>
          <w:rFonts w:cstheme="minorHAnsi"/>
          <w:sz w:val="18"/>
          <w:szCs w:val="18"/>
          <w:highlight w:val="yellow"/>
        </w:rPr>
        <w:t>, gemma usata in gioielleria,</w:t>
      </w:r>
      <w:r w:rsidRPr="00AF1A0E">
        <w:rPr>
          <w:rFonts w:cstheme="minorHAnsi"/>
          <w:sz w:val="18"/>
          <w:szCs w:val="18"/>
          <w:highlight w:val="yellow"/>
        </w:rPr>
        <w:t xml:space="preserve"> </w:t>
      </w:r>
      <w:r w:rsidR="007D594B" w:rsidRPr="00AF1A0E">
        <w:rPr>
          <w:rFonts w:cstheme="minorHAnsi"/>
          <w:sz w:val="18"/>
          <w:szCs w:val="18"/>
          <w:highlight w:val="yellow"/>
        </w:rPr>
        <w:t>che si originò dalla resina degli alberi fossilizzata.</w:t>
      </w:r>
      <w:r w:rsidRPr="00AF1A0E">
        <w:rPr>
          <w:rFonts w:cstheme="minorHAnsi"/>
          <w:sz w:val="18"/>
          <w:szCs w:val="18"/>
          <w:highlight w:val="yellow"/>
        </w:rPr>
        <w:t xml:space="preserve"> </w:t>
      </w:r>
      <w:r w:rsidR="007D594B" w:rsidRPr="00AF1A0E">
        <w:rPr>
          <w:rFonts w:cstheme="minorHAnsi"/>
          <w:sz w:val="18"/>
          <w:szCs w:val="18"/>
          <w:highlight w:val="yellow"/>
        </w:rPr>
        <w:t>L’ambra si raccoglie lungo le coste che si</w:t>
      </w:r>
      <w:r w:rsidRPr="00AF1A0E">
        <w:rPr>
          <w:rFonts w:cstheme="minorHAnsi"/>
          <w:sz w:val="18"/>
          <w:szCs w:val="18"/>
          <w:highlight w:val="yellow"/>
        </w:rPr>
        <w:t xml:space="preserve"> affacciano sul Mar Baltico.</w:t>
      </w:r>
    </w:p>
    <w:p w:rsidR="007D594B" w:rsidRPr="00AF1A0E" w:rsidRDefault="00F705A1" w:rsidP="007D59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AF1A0E">
        <w:rPr>
          <w:rFonts w:cstheme="minorHAnsi"/>
          <w:sz w:val="18"/>
          <w:szCs w:val="18"/>
        </w:rPr>
        <w:t>Cena e pernottamento.</w:t>
      </w:r>
    </w:p>
    <w:p w:rsidR="00F705A1" w:rsidRPr="00AF1A0E" w:rsidRDefault="00F705A1" w:rsidP="007D59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7D594B" w:rsidRPr="00AF1A0E" w:rsidRDefault="007D594B" w:rsidP="007D594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AF1A0E">
        <w:rPr>
          <w:rFonts w:cstheme="minorHAnsi"/>
          <w:b/>
          <w:sz w:val="18"/>
          <w:szCs w:val="18"/>
        </w:rPr>
        <w:t>6° Giorno: Rientro</w:t>
      </w:r>
    </w:p>
    <w:p w:rsidR="00F705A1" w:rsidRPr="00AF1A0E" w:rsidRDefault="00F705A1" w:rsidP="00F705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AF1A0E">
        <w:rPr>
          <w:rFonts w:cstheme="minorHAnsi"/>
          <w:sz w:val="18"/>
          <w:szCs w:val="18"/>
        </w:rPr>
        <w:t>D</w:t>
      </w:r>
      <w:r w:rsidR="007D594B" w:rsidRPr="00AF1A0E">
        <w:rPr>
          <w:rFonts w:cstheme="minorHAnsi"/>
          <w:sz w:val="18"/>
          <w:szCs w:val="18"/>
        </w:rPr>
        <w:t>opo la prima colazione tempo libero</w:t>
      </w:r>
      <w:r w:rsidRPr="00AF1A0E">
        <w:rPr>
          <w:rFonts w:cstheme="minorHAnsi"/>
          <w:sz w:val="18"/>
          <w:szCs w:val="18"/>
        </w:rPr>
        <w:t xml:space="preserve"> per lo </w:t>
      </w:r>
      <w:r w:rsidRPr="00AF1A0E">
        <w:rPr>
          <w:rFonts w:cstheme="minorHAnsi"/>
          <w:b/>
          <w:sz w:val="18"/>
          <w:szCs w:val="18"/>
        </w:rPr>
        <w:t>shopping</w:t>
      </w:r>
      <w:r w:rsidRPr="00AF1A0E">
        <w:rPr>
          <w:rFonts w:cstheme="minorHAnsi"/>
          <w:sz w:val="18"/>
          <w:szCs w:val="18"/>
        </w:rPr>
        <w:t xml:space="preserve"> e quindi viaggio di ritorno a casa.</w:t>
      </w:r>
    </w:p>
    <w:bookmarkEnd w:id="0"/>
    <w:p w:rsidR="00970C59" w:rsidRPr="00AF1A0E" w:rsidRDefault="00970C59" w:rsidP="007D594B">
      <w:pPr>
        <w:jc w:val="both"/>
        <w:rPr>
          <w:rFonts w:cstheme="minorHAnsi"/>
          <w:sz w:val="18"/>
          <w:szCs w:val="18"/>
        </w:rPr>
      </w:pPr>
    </w:p>
    <w:sectPr w:rsidR="00970C59" w:rsidRPr="00AF1A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F279F"/>
    <w:multiLevelType w:val="multilevel"/>
    <w:tmpl w:val="82D82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94B"/>
    <w:rsid w:val="003D4414"/>
    <w:rsid w:val="00514E82"/>
    <w:rsid w:val="007D594B"/>
    <w:rsid w:val="00970C59"/>
    <w:rsid w:val="00AA1F60"/>
    <w:rsid w:val="00AF1A0E"/>
    <w:rsid w:val="00B54089"/>
    <w:rsid w:val="00F7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C6CC1-F8B6-48FE-AD3C-0B261C46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D5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Collegamentoipertestuale">
    <w:name w:val="Hyperlink"/>
    <w:basedOn w:val="Carpredefinitoparagrafo"/>
    <w:uiPriority w:val="99"/>
    <w:semiHidden/>
    <w:unhideWhenUsed/>
    <w:rsid w:val="007D594B"/>
    <w:rPr>
      <w:color w:val="0000FF"/>
      <w:u w:val="single"/>
    </w:rPr>
  </w:style>
  <w:style w:type="character" w:customStyle="1" w:styleId="ipa">
    <w:name w:val="ipa"/>
    <w:basedOn w:val="Carpredefinitoparagrafo"/>
    <w:rsid w:val="007D594B"/>
  </w:style>
  <w:style w:type="character" w:customStyle="1" w:styleId="noprint">
    <w:name w:val="noprint"/>
    <w:basedOn w:val="Carpredefinitoparagrafo"/>
    <w:rsid w:val="007D594B"/>
  </w:style>
  <w:style w:type="character" w:customStyle="1" w:styleId="unicode">
    <w:name w:val="unicode"/>
    <w:basedOn w:val="Carpredefinitoparagrafo"/>
    <w:rsid w:val="007D5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UNESCO" TargetMode="External"/><Relationship Id="rId18" Type="http://schemas.openxmlformats.org/officeDocument/2006/relationships/hyperlink" Target="https://it.wikipedia.org/wiki/Neoclassicismo" TargetMode="External"/><Relationship Id="rId26" Type="http://schemas.openxmlformats.org/officeDocument/2006/relationships/hyperlink" Target="https://it.wikipedia.org/wiki/Organizzazione_delle_Nazioni_Unite_per_l%27educazione,_la_scienza_e_la_cultura" TargetMode="External"/><Relationship Id="rId39" Type="http://schemas.openxmlformats.org/officeDocument/2006/relationships/hyperlink" Target="https://it.wikipedia.org/wiki/Basilica_di_Santa_Maria_(Danzica)" TargetMode="External"/><Relationship Id="rId21" Type="http://schemas.openxmlformats.org/officeDocument/2006/relationships/hyperlink" Target="https://it.wikipedia.org/wiki/Street_art" TargetMode="External"/><Relationship Id="rId34" Type="http://schemas.openxmlformats.org/officeDocument/2006/relationships/hyperlink" Target="https://it.wikipedia.org/wiki/Niccol%C3%B2_Copernico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it.wikipedia.org/wiki/Sigismondo_III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Canaletto" TargetMode="External"/><Relationship Id="rId20" Type="http://schemas.openxmlformats.org/officeDocument/2006/relationships/hyperlink" Target="https://it.wikipedia.org/wiki/Cultura_underground" TargetMode="External"/><Relationship Id="rId29" Type="http://schemas.openxmlformats.org/officeDocument/2006/relationships/hyperlink" Target="https://it.wikipedia.org/wiki/Bronzo" TargetMode="External"/><Relationship Id="rId41" Type="http://schemas.openxmlformats.org/officeDocument/2006/relationships/hyperlink" Target="https://it.wikipedia.org/wiki/Porta_d%27Oro_(Danzica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Polonia" TargetMode="External"/><Relationship Id="rId11" Type="http://schemas.openxmlformats.org/officeDocument/2006/relationships/hyperlink" Target="https://it.wikipedia.org/wiki/Centro_storico_di_Varsavia" TargetMode="External"/><Relationship Id="rId24" Type="http://schemas.openxmlformats.org/officeDocument/2006/relationships/hyperlink" Target="https://it.wikipedia.org/wiki/Citt%C3%A0_medievale_di_Toru%C5%84" TargetMode="External"/><Relationship Id="rId32" Type="http://schemas.openxmlformats.org/officeDocument/2006/relationships/hyperlink" Target="https://it.wikipedia.org/wiki/Rivoluzione_copernicana" TargetMode="External"/><Relationship Id="rId37" Type="http://schemas.openxmlformats.org/officeDocument/2006/relationships/hyperlink" Target="https://it.wikipedia.org/wiki/Sole" TargetMode="External"/><Relationship Id="rId40" Type="http://schemas.openxmlformats.org/officeDocument/2006/relationships/hyperlink" Target="https://it.wikipedia.org/wiki/Manierismo" TargetMode="External"/><Relationship Id="rId5" Type="http://schemas.openxmlformats.org/officeDocument/2006/relationships/hyperlink" Target="https://it.wikipedia.org/wiki/Capitale_(citt%C3%A0)" TargetMode="External"/><Relationship Id="rId15" Type="http://schemas.openxmlformats.org/officeDocument/2006/relationships/hyperlink" Target="https://it.wikipedia.org/wiki/Anni_1950" TargetMode="External"/><Relationship Id="rId23" Type="http://schemas.openxmlformats.org/officeDocument/2006/relationships/hyperlink" Target="https://it.wikipedia.org/wiki/Polonia" TargetMode="External"/><Relationship Id="rId28" Type="http://schemas.openxmlformats.org/officeDocument/2006/relationships/hyperlink" Target="https://it.wikipedia.org/wiki/Niccol%C3%B2_Copernico" TargetMode="External"/><Relationship Id="rId36" Type="http://schemas.openxmlformats.org/officeDocument/2006/relationships/hyperlink" Target="https://it.wikipedia.org/wiki/Cielo" TargetMode="External"/><Relationship Id="rId10" Type="http://schemas.openxmlformats.org/officeDocument/2006/relationships/hyperlink" Target="https://it.wikipedia.org/wiki/Campagna_di_Polonia" TargetMode="External"/><Relationship Id="rId19" Type="http://schemas.openxmlformats.org/officeDocument/2006/relationships/hyperlink" Target="https://it.wikipedia.org/wiki/Architettura_barocca" TargetMode="External"/><Relationship Id="rId31" Type="http://schemas.openxmlformats.org/officeDocument/2006/relationships/hyperlink" Target="https://it.wikipedia.org/wiki/Ciel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Seconda_Guerra_Mondiale" TargetMode="External"/><Relationship Id="rId14" Type="http://schemas.openxmlformats.org/officeDocument/2006/relationships/hyperlink" Target="https://it.wikipedia.org/wiki/Citt%C3%A0_Vecchia_di_Varsavia" TargetMode="External"/><Relationship Id="rId22" Type="http://schemas.openxmlformats.org/officeDocument/2006/relationships/hyperlink" Target="https://it.wikipedia.org/wiki/Cattedrale_dei_Santi_Pietro_e_Paolo_(Pozna%C5%84)" TargetMode="External"/><Relationship Id="rId27" Type="http://schemas.openxmlformats.org/officeDocument/2006/relationships/hyperlink" Target="https://it.wikipedia.org/wiki/Nicol%C3%B2_Copernico" TargetMode="External"/><Relationship Id="rId30" Type="http://schemas.openxmlformats.org/officeDocument/2006/relationships/hyperlink" Target="https://it.wikipedia.org/wiki/Astrolabio" TargetMode="External"/><Relationship Id="rId35" Type="http://schemas.openxmlformats.org/officeDocument/2006/relationships/hyperlink" Target="https://it.wikipedia.org/wiki/Terra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it.wikipedia.org/wiki/Cracovi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t.wikipedia.org/wiki/Patrimoni_dell%27umanit%C3%A0" TargetMode="External"/><Relationship Id="rId17" Type="http://schemas.openxmlformats.org/officeDocument/2006/relationships/hyperlink" Target="https://it.wikipedia.org/wiki/Rynek_Starego_Miasta_di_Varsavia" TargetMode="External"/><Relationship Id="rId25" Type="http://schemas.openxmlformats.org/officeDocument/2006/relationships/hyperlink" Target="https://it.wikipedia.org/wiki/Lista_dei_patrimoni_dell%27umanit%C3%A0" TargetMode="External"/><Relationship Id="rId33" Type="http://schemas.openxmlformats.org/officeDocument/2006/relationships/hyperlink" Target="https://it.wikipedia.org/wiki/Lingua_latina" TargetMode="External"/><Relationship Id="rId38" Type="http://schemas.openxmlformats.org/officeDocument/2006/relationships/hyperlink" Target="https://it.wikipedia.org/wiki/Gotico_baltic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</dc:creator>
  <cp:keywords/>
  <dc:description/>
  <cp:lastModifiedBy>Mariani Marco</cp:lastModifiedBy>
  <cp:revision>2</cp:revision>
  <dcterms:created xsi:type="dcterms:W3CDTF">2020-07-16T19:21:00Z</dcterms:created>
  <dcterms:modified xsi:type="dcterms:W3CDTF">2020-07-31T06:03:00Z</dcterms:modified>
</cp:coreProperties>
</file>